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376" w:rsidRPr="00B43B59" w:rsidRDefault="00A224AD">
      <w:pPr>
        <w:rPr>
          <w:b/>
        </w:rPr>
      </w:pPr>
      <w:r w:rsidRPr="00B43B59">
        <w:rPr>
          <w:b/>
        </w:rPr>
        <w:t>Infografiki</w:t>
      </w:r>
      <w:r w:rsidR="002D134F" w:rsidRPr="00B43B59">
        <w:rPr>
          <w:b/>
        </w:rPr>
        <w:t xml:space="preserve"> – stan na koniec</w:t>
      </w:r>
      <w:r w:rsidR="003D0E6F">
        <w:rPr>
          <w:b/>
        </w:rPr>
        <w:t xml:space="preserve"> </w:t>
      </w:r>
      <w:r w:rsidR="00130241">
        <w:rPr>
          <w:b/>
        </w:rPr>
        <w:t>lutego</w:t>
      </w:r>
      <w:r w:rsidR="002D134F" w:rsidRPr="00B43B59">
        <w:rPr>
          <w:b/>
        </w:rPr>
        <w:t xml:space="preserve"> 202</w:t>
      </w:r>
      <w:r w:rsidR="003D0E6F">
        <w:rPr>
          <w:b/>
        </w:rPr>
        <w:t>5</w:t>
      </w:r>
      <w:r w:rsidR="002D134F" w:rsidRPr="00B43B59">
        <w:rPr>
          <w:b/>
        </w:rPr>
        <w:t xml:space="preserve"> r.</w:t>
      </w:r>
    </w:p>
    <w:p w:rsidR="00A224AD" w:rsidRPr="00B43B59" w:rsidRDefault="00A224AD" w:rsidP="00A224AD">
      <w:pPr>
        <w:pStyle w:val="Akapitzlist"/>
        <w:numPr>
          <w:ilvl w:val="0"/>
          <w:numId w:val="1"/>
        </w:numPr>
        <w:rPr>
          <w:b/>
        </w:rPr>
      </w:pPr>
      <w:r w:rsidRPr="00B43B59">
        <w:rPr>
          <w:b/>
        </w:rPr>
        <w:t>Bezrobotne kobiety województwa śląskiego</w:t>
      </w:r>
    </w:p>
    <w:p w:rsidR="00A224AD" w:rsidRPr="00B43B59" w:rsidRDefault="00A224AD" w:rsidP="00A224AD">
      <w:r w:rsidRPr="00B43B59">
        <w:t xml:space="preserve">W województwie śląskim udział bezrobotnych kobiet w ogółem zarejestrowanych wynosi </w:t>
      </w:r>
      <w:r w:rsidR="000F2231">
        <w:t>5</w:t>
      </w:r>
      <w:r w:rsidR="00130241">
        <w:t>1,9</w:t>
      </w:r>
      <w:r w:rsidRPr="00B43B59">
        <w:t>%</w:t>
      </w:r>
    </w:p>
    <w:p w:rsidR="00A224AD" w:rsidRPr="00B43B59" w:rsidRDefault="00A224AD" w:rsidP="00A224AD">
      <w:r w:rsidRPr="00B43B59">
        <w:t xml:space="preserve">W powiatach sytuacja jest zróżnicowana i udział ten waha się od </w:t>
      </w:r>
      <w:r w:rsidR="000F2231">
        <w:t>46,</w:t>
      </w:r>
      <w:r w:rsidR="00130241">
        <w:t>7</w:t>
      </w:r>
      <w:r w:rsidRPr="00B43B59">
        <w:t>% w powi</w:t>
      </w:r>
      <w:r w:rsidR="002051B9" w:rsidRPr="00B43B59">
        <w:t>e</w:t>
      </w:r>
      <w:r w:rsidRPr="00B43B59">
        <w:t xml:space="preserve">cie będzińskim do </w:t>
      </w:r>
      <w:r w:rsidR="000F2231">
        <w:t>6</w:t>
      </w:r>
      <w:r w:rsidR="003D0E6F">
        <w:t>1</w:t>
      </w:r>
      <w:r w:rsidR="000F2231">
        <w:t>,</w:t>
      </w:r>
      <w:r w:rsidR="00130241">
        <w:t>3</w:t>
      </w:r>
      <w:r w:rsidRPr="00B43B59">
        <w:t xml:space="preserve">% w </w:t>
      </w:r>
      <w:r w:rsidR="00E14EF2">
        <w:t>Żorach</w:t>
      </w:r>
      <w:r w:rsidRPr="00B43B59">
        <w:t>.</w:t>
      </w:r>
    </w:p>
    <w:p w:rsidR="00A224AD" w:rsidRPr="00B43B59" w:rsidRDefault="00A224AD" w:rsidP="00A224AD">
      <w:r w:rsidRPr="00B43B59">
        <w:t xml:space="preserve">Liczba zarejestrowanych kobiet wg. stanu na koniec </w:t>
      </w:r>
      <w:r w:rsidR="00130241">
        <w:t>lutego</w:t>
      </w:r>
      <w:r w:rsidRPr="00B43B59">
        <w:t xml:space="preserve"> 202</w:t>
      </w:r>
      <w:r w:rsidR="00133F0F">
        <w:t>5</w:t>
      </w:r>
      <w:r w:rsidRPr="00B43B59">
        <w:t xml:space="preserve"> r.</w:t>
      </w:r>
    </w:p>
    <w:p w:rsidR="00A224AD" w:rsidRPr="00B43B59" w:rsidRDefault="00A224AD" w:rsidP="008B4BB5">
      <w:pPr>
        <w:pStyle w:val="Akapitzlist"/>
        <w:numPr>
          <w:ilvl w:val="0"/>
          <w:numId w:val="2"/>
        </w:numPr>
      </w:pPr>
      <w:r w:rsidRPr="00B43B59">
        <w:t xml:space="preserve">ogółem </w:t>
      </w:r>
      <w:r w:rsidR="00EE1712" w:rsidRPr="00B43B59">
        <w:t>–</w:t>
      </w:r>
      <w:r w:rsidR="008B4BB5" w:rsidRPr="00B43B59">
        <w:t xml:space="preserve"> </w:t>
      </w:r>
      <w:r w:rsidR="00130241">
        <w:t>35 819</w:t>
      </w:r>
      <w:r w:rsidR="008B4BB5" w:rsidRPr="00B43B59">
        <w:t xml:space="preserve"> os</w:t>
      </w:r>
      <w:r w:rsidR="0056148F" w:rsidRPr="00B43B59">
        <w:t>ób</w:t>
      </w:r>
      <w:r w:rsidR="00632821" w:rsidRPr="00B43B59">
        <w:t>,</w:t>
      </w:r>
    </w:p>
    <w:p w:rsidR="008B4BB5" w:rsidRPr="00B43B59" w:rsidRDefault="008B4BB5" w:rsidP="008B4BB5">
      <w:pPr>
        <w:pStyle w:val="Akapitzlist"/>
        <w:numPr>
          <w:ilvl w:val="0"/>
          <w:numId w:val="2"/>
        </w:numPr>
      </w:pPr>
      <w:r w:rsidRPr="00B43B59">
        <w:t xml:space="preserve">do 30 roku życia </w:t>
      </w:r>
      <w:r w:rsidR="00EE1712" w:rsidRPr="00B43B59">
        <w:t>–</w:t>
      </w:r>
      <w:r w:rsidRPr="00B43B59">
        <w:t xml:space="preserve"> </w:t>
      </w:r>
      <w:r w:rsidR="00130241">
        <w:t>8 980</w:t>
      </w:r>
      <w:r w:rsidRPr="00B43B59">
        <w:t xml:space="preserve"> osób</w:t>
      </w:r>
      <w:r w:rsidR="00632821" w:rsidRPr="00B43B59">
        <w:t>,</w:t>
      </w:r>
    </w:p>
    <w:p w:rsidR="008B4BB5" w:rsidRPr="00B43B59" w:rsidRDefault="008B4BB5" w:rsidP="008B4BB5">
      <w:pPr>
        <w:pStyle w:val="Akapitzlist"/>
        <w:numPr>
          <w:ilvl w:val="0"/>
          <w:numId w:val="2"/>
        </w:numPr>
      </w:pPr>
      <w:r w:rsidRPr="00B43B59">
        <w:t xml:space="preserve">powyżej 50 roku życia </w:t>
      </w:r>
      <w:r w:rsidR="00EE1712" w:rsidRPr="00B43B59">
        <w:t>–</w:t>
      </w:r>
      <w:r w:rsidRPr="00B43B59">
        <w:t xml:space="preserve"> </w:t>
      </w:r>
      <w:r w:rsidR="00130241">
        <w:t>7 241</w:t>
      </w:r>
      <w:r w:rsidRPr="00B43B59">
        <w:t xml:space="preserve"> os</w:t>
      </w:r>
      <w:r w:rsidR="00D92932">
        <w:t>ób</w:t>
      </w:r>
      <w:r w:rsidR="00632821" w:rsidRPr="00B43B59">
        <w:t>,</w:t>
      </w:r>
    </w:p>
    <w:p w:rsidR="008B4BB5" w:rsidRPr="00B43B59" w:rsidRDefault="008B4BB5" w:rsidP="008B4BB5">
      <w:pPr>
        <w:pStyle w:val="Akapitzlist"/>
        <w:numPr>
          <w:ilvl w:val="0"/>
          <w:numId w:val="2"/>
        </w:numPr>
      </w:pPr>
      <w:r w:rsidRPr="00B43B59">
        <w:t>długotrwale bezrobotn</w:t>
      </w:r>
      <w:r w:rsidR="00C549A8">
        <w:t>ych</w:t>
      </w:r>
      <w:r w:rsidRPr="00B43B59">
        <w:t xml:space="preserve"> </w:t>
      </w:r>
      <w:r w:rsidR="00EE1712" w:rsidRPr="00B43B59">
        <w:t>–</w:t>
      </w:r>
      <w:r w:rsidRPr="00B43B59">
        <w:t xml:space="preserve"> </w:t>
      </w:r>
      <w:r w:rsidR="00130241">
        <w:t xml:space="preserve">14 249 </w:t>
      </w:r>
      <w:r w:rsidRPr="00B43B59">
        <w:t>os</w:t>
      </w:r>
      <w:r w:rsidR="00130241">
        <w:t>ób</w:t>
      </w:r>
      <w:r w:rsidR="00632821" w:rsidRPr="00B43B59">
        <w:t>,</w:t>
      </w:r>
    </w:p>
    <w:p w:rsidR="008B4BB5" w:rsidRPr="00B43B59" w:rsidRDefault="008B4BB5" w:rsidP="008B4BB5">
      <w:pPr>
        <w:pStyle w:val="Akapitzlist"/>
        <w:numPr>
          <w:ilvl w:val="0"/>
          <w:numId w:val="2"/>
        </w:numPr>
      </w:pPr>
      <w:r w:rsidRPr="00B43B59">
        <w:t>niepełnosprawn</w:t>
      </w:r>
      <w:r w:rsidR="00C549A8">
        <w:t>ych</w:t>
      </w:r>
      <w:r w:rsidRPr="00B43B59">
        <w:t xml:space="preserve"> </w:t>
      </w:r>
      <w:r w:rsidR="00EE1712" w:rsidRPr="00B43B59">
        <w:t>–</w:t>
      </w:r>
      <w:r w:rsidRPr="00B43B59">
        <w:t xml:space="preserve"> </w:t>
      </w:r>
      <w:r w:rsidR="00D92932">
        <w:t xml:space="preserve">2 </w:t>
      </w:r>
      <w:r w:rsidR="00130241">
        <w:t>307</w:t>
      </w:r>
      <w:r w:rsidRPr="00B43B59">
        <w:t xml:space="preserve"> os</w:t>
      </w:r>
      <w:r w:rsidR="00654AF4">
        <w:t>ób</w:t>
      </w:r>
      <w:r w:rsidR="00632821" w:rsidRPr="00B43B59">
        <w:t>,</w:t>
      </w:r>
    </w:p>
    <w:p w:rsidR="008B4BB5" w:rsidRPr="00B43B59" w:rsidRDefault="008B4BB5" w:rsidP="008B4BB5">
      <w:pPr>
        <w:pStyle w:val="Akapitzlist"/>
        <w:numPr>
          <w:ilvl w:val="0"/>
          <w:numId w:val="2"/>
        </w:numPr>
      </w:pPr>
      <w:r w:rsidRPr="00B43B59">
        <w:t xml:space="preserve">podjęcia pracy </w:t>
      </w:r>
      <w:r w:rsidR="00EE1712" w:rsidRPr="00B43B59">
        <w:t>–</w:t>
      </w:r>
      <w:r w:rsidRPr="00B43B59">
        <w:t xml:space="preserve"> </w:t>
      </w:r>
      <w:r w:rsidR="00D92932">
        <w:t xml:space="preserve">2 </w:t>
      </w:r>
      <w:r w:rsidR="00130241">
        <w:t>463</w:t>
      </w:r>
      <w:r w:rsidR="000F2231">
        <w:t xml:space="preserve"> </w:t>
      </w:r>
      <w:r w:rsidRPr="00B43B59">
        <w:t>os</w:t>
      </w:r>
      <w:r w:rsidR="000F2231">
        <w:t>oby</w:t>
      </w:r>
      <w:r w:rsidR="00632821" w:rsidRPr="00B43B59">
        <w:t>,</w:t>
      </w:r>
    </w:p>
    <w:p w:rsidR="008B4BB5" w:rsidRPr="00B43B59" w:rsidRDefault="008B4BB5" w:rsidP="008B4BB5">
      <w:r w:rsidRPr="00B43B59">
        <w:t>liczba bezrobotnych kobiet wg. wieku</w:t>
      </w:r>
      <w:r w:rsidR="00632821" w:rsidRPr="00B43B59">
        <w:t>:</w:t>
      </w:r>
    </w:p>
    <w:p w:rsidR="008B4BB5" w:rsidRPr="00B43B59" w:rsidRDefault="008B4BB5" w:rsidP="00EE1712">
      <w:pPr>
        <w:pStyle w:val="Akapitzlist"/>
        <w:numPr>
          <w:ilvl w:val="0"/>
          <w:numId w:val="3"/>
        </w:numPr>
      </w:pPr>
      <w:r w:rsidRPr="00B43B59">
        <w:t xml:space="preserve">18-24 lata – </w:t>
      </w:r>
      <w:r w:rsidR="00133F0F">
        <w:t>4</w:t>
      </w:r>
      <w:r w:rsidR="00D92932">
        <w:t xml:space="preserve"> </w:t>
      </w:r>
      <w:r w:rsidR="00130241">
        <w:t>573</w:t>
      </w:r>
      <w:r w:rsidRPr="00B43B59">
        <w:t xml:space="preserve"> </w:t>
      </w:r>
      <w:r w:rsidR="00EE1712" w:rsidRPr="00B43B59">
        <w:t>os</w:t>
      </w:r>
      <w:r w:rsidR="00133F0F">
        <w:t>oby</w:t>
      </w:r>
      <w:r w:rsidR="00632821" w:rsidRPr="00B43B59">
        <w:t>,</w:t>
      </w:r>
    </w:p>
    <w:p w:rsidR="008B4BB5" w:rsidRPr="00B43B59" w:rsidRDefault="008B4BB5" w:rsidP="00EE1712">
      <w:pPr>
        <w:pStyle w:val="Akapitzlist"/>
        <w:numPr>
          <w:ilvl w:val="0"/>
          <w:numId w:val="3"/>
        </w:numPr>
      </w:pPr>
      <w:r w:rsidRPr="00B43B59">
        <w:t xml:space="preserve">25-34 lata – </w:t>
      </w:r>
      <w:r w:rsidR="00133F0F">
        <w:t>9</w:t>
      </w:r>
      <w:r w:rsidR="00D92932">
        <w:t xml:space="preserve"> </w:t>
      </w:r>
      <w:r w:rsidR="00130241">
        <w:t>340</w:t>
      </w:r>
      <w:r w:rsidR="00EE1712" w:rsidRPr="00B43B59">
        <w:t xml:space="preserve"> os</w:t>
      </w:r>
      <w:r w:rsidR="00133F0F">
        <w:t>ób</w:t>
      </w:r>
      <w:r w:rsidR="00632821" w:rsidRPr="00B43B59">
        <w:t>,</w:t>
      </w:r>
    </w:p>
    <w:p w:rsidR="008B4BB5" w:rsidRPr="00B43B59" w:rsidRDefault="008B4BB5" w:rsidP="00EE1712">
      <w:pPr>
        <w:pStyle w:val="Akapitzlist"/>
        <w:numPr>
          <w:ilvl w:val="0"/>
          <w:numId w:val="3"/>
        </w:numPr>
      </w:pPr>
      <w:r w:rsidRPr="00B43B59">
        <w:t xml:space="preserve">35-44 lata – </w:t>
      </w:r>
      <w:r w:rsidR="00133F0F">
        <w:t>10</w:t>
      </w:r>
      <w:r w:rsidR="00D92932">
        <w:t xml:space="preserve"> </w:t>
      </w:r>
      <w:r w:rsidR="00130241">
        <w:t>442</w:t>
      </w:r>
      <w:r w:rsidR="00EE1712" w:rsidRPr="00B43B59">
        <w:t xml:space="preserve"> os</w:t>
      </w:r>
      <w:r w:rsidR="00133F0F">
        <w:t>oby</w:t>
      </w:r>
      <w:r w:rsidR="00632821" w:rsidRPr="00B43B59">
        <w:t>,</w:t>
      </w:r>
    </w:p>
    <w:p w:rsidR="008B4BB5" w:rsidRPr="00B43B59" w:rsidRDefault="008B4BB5" w:rsidP="00EE1712">
      <w:pPr>
        <w:pStyle w:val="Akapitzlist"/>
        <w:numPr>
          <w:ilvl w:val="0"/>
          <w:numId w:val="3"/>
        </w:numPr>
      </w:pPr>
      <w:r w:rsidRPr="00B43B59">
        <w:t xml:space="preserve">45-54 lata – </w:t>
      </w:r>
      <w:r w:rsidR="00D92932">
        <w:t xml:space="preserve">7 </w:t>
      </w:r>
      <w:r w:rsidR="00130241">
        <w:t>900</w:t>
      </w:r>
      <w:r w:rsidR="000F2231">
        <w:t xml:space="preserve"> </w:t>
      </w:r>
      <w:r w:rsidR="00EE1712" w:rsidRPr="00B43B59">
        <w:t>os</w:t>
      </w:r>
      <w:r w:rsidR="000F2231">
        <w:t>ób</w:t>
      </w:r>
      <w:r w:rsidR="00632821" w:rsidRPr="00B43B59">
        <w:t>,</w:t>
      </w:r>
    </w:p>
    <w:p w:rsidR="008B4BB5" w:rsidRPr="004027F0" w:rsidRDefault="008B4BB5" w:rsidP="00EE1712">
      <w:pPr>
        <w:pStyle w:val="Akapitzlist"/>
        <w:numPr>
          <w:ilvl w:val="0"/>
          <w:numId w:val="3"/>
        </w:numPr>
      </w:pPr>
      <w:r w:rsidRPr="004027F0">
        <w:t xml:space="preserve">55-59 lat – </w:t>
      </w:r>
      <w:r w:rsidR="00D92932">
        <w:t xml:space="preserve">3 </w:t>
      </w:r>
      <w:r w:rsidR="00130241">
        <w:t>542</w:t>
      </w:r>
      <w:r w:rsidR="00D92932">
        <w:t xml:space="preserve"> </w:t>
      </w:r>
      <w:r w:rsidR="00EE1712" w:rsidRPr="004027F0">
        <w:t>os</w:t>
      </w:r>
      <w:r w:rsidR="00741FC3">
        <w:t>oby</w:t>
      </w:r>
      <w:r w:rsidR="00632821" w:rsidRPr="004027F0">
        <w:t>,</w:t>
      </w:r>
    </w:p>
    <w:p w:rsidR="007E6E1E" w:rsidRPr="004027F0" w:rsidRDefault="008B4BB5" w:rsidP="007E6E1E">
      <w:pPr>
        <w:pStyle w:val="Akapitzlist"/>
        <w:numPr>
          <w:ilvl w:val="0"/>
          <w:numId w:val="3"/>
        </w:numPr>
        <w:spacing w:after="240"/>
        <w:ind w:left="714" w:hanging="357"/>
        <w:contextualSpacing w:val="0"/>
      </w:pPr>
      <w:r w:rsidRPr="004027F0">
        <w:t xml:space="preserve">60 lat i więcej – </w:t>
      </w:r>
      <w:r w:rsidR="00D92932">
        <w:t>2</w:t>
      </w:r>
      <w:r w:rsidR="00130241">
        <w:t>2</w:t>
      </w:r>
      <w:r w:rsidR="00EE1712" w:rsidRPr="004027F0">
        <w:t xml:space="preserve"> os</w:t>
      </w:r>
      <w:r w:rsidR="00741FC3">
        <w:t>oby</w:t>
      </w:r>
      <w:r w:rsidR="002F4585" w:rsidRPr="004027F0">
        <w:t>.</w:t>
      </w:r>
    </w:p>
    <w:p w:rsidR="00EE1712" w:rsidRPr="004027F0" w:rsidRDefault="00EE1712" w:rsidP="007E6E1E">
      <w:pPr>
        <w:pStyle w:val="Akapitzlist"/>
        <w:numPr>
          <w:ilvl w:val="0"/>
          <w:numId w:val="1"/>
        </w:numPr>
        <w:spacing w:before="240"/>
        <w:ind w:left="714" w:hanging="357"/>
        <w:contextualSpacing w:val="0"/>
        <w:rPr>
          <w:b/>
        </w:rPr>
      </w:pPr>
      <w:r w:rsidRPr="004027F0">
        <w:rPr>
          <w:b/>
        </w:rPr>
        <w:t>Bezrobotn</w:t>
      </w:r>
      <w:r w:rsidR="00133F0F">
        <w:rPr>
          <w:b/>
        </w:rPr>
        <w:t>i</w:t>
      </w:r>
      <w:r w:rsidRPr="004027F0">
        <w:rPr>
          <w:b/>
        </w:rPr>
        <w:t xml:space="preserve"> mężczyźni województwa śląskiego</w:t>
      </w:r>
    </w:p>
    <w:p w:rsidR="00EE1712" w:rsidRPr="004027F0" w:rsidRDefault="00EE1712" w:rsidP="00EE1712">
      <w:r w:rsidRPr="004027F0">
        <w:t xml:space="preserve">W województwie śląskim udział bezrobotnych </w:t>
      </w:r>
      <w:r w:rsidR="00133F0F">
        <w:t>mężczyzn</w:t>
      </w:r>
      <w:r w:rsidRPr="004027F0">
        <w:t xml:space="preserve"> w ogółem zarejestrowanych wynosi </w:t>
      </w:r>
      <w:r w:rsidR="00B43B59" w:rsidRPr="004027F0">
        <w:t>4</w:t>
      </w:r>
      <w:r w:rsidR="00133F0F">
        <w:t>8</w:t>
      </w:r>
      <w:r w:rsidR="00B43B59" w:rsidRPr="004027F0">
        <w:t>,</w:t>
      </w:r>
      <w:r w:rsidR="00741FC3">
        <w:t>1</w:t>
      </w:r>
      <w:r w:rsidRPr="004027F0">
        <w:t>%</w:t>
      </w:r>
    </w:p>
    <w:p w:rsidR="00EE1712" w:rsidRPr="004027F0" w:rsidRDefault="00EE1712" w:rsidP="00EE1712">
      <w:r w:rsidRPr="004027F0">
        <w:t xml:space="preserve">W powiatach sytuacja jest zróżnicowana i udział ten waha się od </w:t>
      </w:r>
      <w:r w:rsidR="000F2231">
        <w:t>3</w:t>
      </w:r>
      <w:r w:rsidR="00C946CE">
        <w:t>8</w:t>
      </w:r>
      <w:r w:rsidR="000F2231">
        <w:t>,</w:t>
      </w:r>
      <w:r w:rsidR="00741FC3">
        <w:t>7</w:t>
      </w:r>
      <w:r w:rsidRPr="004027F0">
        <w:t xml:space="preserve">% w </w:t>
      </w:r>
      <w:r w:rsidR="00C946CE">
        <w:t>Żorach</w:t>
      </w:r>
      <w:r w:rsidRPr="004027F0">
        <w:t xml:space="preserve"> do </w:t>
      </w:r>
      <w:r w:rsidR="000F2231">
        <w:t>53,</w:t>
      </w:r>
      <w:r w:rsidR="00741FC3">
        <w:t>3</w:t>
      </w:r>
      <w:r w:rsidRPr="004027F0">
        <w:t>% w powi</w:t>
      </w:r>
      <w:r w:rsidR="002051B9" w:rsidRPr="004027F0">
        <w:t>e</w:t>
      </w:r>
      <w:r w:rsidRPr="004027F0">
        <w:t>cie będzińskim.</w:t>
      </w:r>
    </w:p>
    <w:p w:rsidR="00EE1712" w:rsidRPr="004027F0" w:rsidRDefault="00EE1712" w:rsidP="00EE1712">
      <w:r w:rsidRPr="004027F0">
        <w:t>Liczba zarejestrowanych mężczyzn wg. stanu na koniec</w:t>
      </w:r>
      <w:r w:rsidR="00741FC3">
        <w:t xml:space="preserve"> lutego</w:t>
      </w:r>
      <w:r w:rsidRPr="004027F0">
        <w:t xml:space="preserve"> 202</w:t>
      </w:r>
      <w:r w:rsidR="00133F0F">
        <w:t>5</w:t>
      </w:r>
      <w:r w:rsidRPr="004027F0">
        <w:t xml:space="preserve"> r.</w:t>
      </w:r>
    </w:p>
    <w:p w:rsidR="00EE1712" w:rsidRPr="004027F0" w:rsidRDefault="00EE1712" w:rsidP="00EE1712">
      <w:pPr>
        <w:pStyle w:val="Akapitzlist"/>
        <w:numPr>
          <w:ilvl w:val="0"/>
          <w:numId w:val="2"/>
        </w:numPr>
      </w:pPr>
      <w:r w:rsidRPr="004027F0">
        <w:t xml:space="preserve">ogółem – </w:t>
      </w:r>
      <w:r w:rsidR="002B7427">
        <w:t>3</w:t>
      </w:r>
      <w:r w:rsidR="00741FC3">
        <w:t>3 189</w:t>
      </w:r>
      <w:r w:rsidRPr="004027F0">
        <w:t xml:space="preserve"> os</w:t>
      </w:r>
      <w:r w:rsidR="002B7427">
        <w:t>ób</w:t>
      </w:r>
      <w:r w:rsidR="00632821" w:rsidRPr="004027F0">
        <w:t>,</w:t>
      </w:r>
    </w:p>
    <w:p w:rsidR="00EE1712" w:rsidRPr="004027F0" w:rsidRDefault="00EE1712" w:rsidP="00EE1712">
      <w:pPr>
        <w:pStyle w:val="Akapitzlist"/>
        <w:numPr>
          <w:ilvl w:val="0"/>
          <w:numId w:val="2"/>
        </w:numPr>
      </w:pPr>
      <w:r w:rsidRPr="004027F0">
        <w:t xml:space="preserve">do 30 roku życia – </w:t>
      </w:r>
      <w:r w:rsidR="002B7427">
        <w:t>6</w:t>
      </w:r>
      <w:r w:rsidRPr="004027F0">
        <w:t xml:space="preserve"> </w:t>
      </w:r>
      <w:r w:rsidR="00741FC3">
        <w:t>708</w:t>
      </w:r>
      <w:r w:rsidRPr="004027F0">
        <w:t xml:space="preserve"> os</w:t>
      </w:r>
      <w:r w:rsidR="00741FC3">
        <w:t>ób</w:t>
      </w:r>
      <w:r w:rsidR="00632821" w:rsidRPr="004027F0">
        <w:t>,</w:t>
      </w:r>
    </w:p>
    <w:p w:rsidR="00EE1712" w:rsidRPr="004027F0" w:rsidRDefault="00EE1712" w:rsidP="00EE1712">
      <w:pPr>
        <w:pStyle w:val="Akapitzlist"/>
        <w:numPr>
          <w:ilvl w:val="0"/>
          <w:numId w:val="2"/>
        </w:numPr>
      </w:pPr>
      <w:r w:rsidRPr="004027F0">
        <w:t>powyżej 50 roku życia – 1</w:t>
      </w:r>
      <w:r w:rsidR="002B7427">
        <w:t>1</w:t>
      </w:r>
      <w:r w:rsidRPr="004027F0">
        <w:t xml:space="preserve"> </w:t>
      </w:r>
      <w:r w:rsidR="00741FC3">
        <w:t>424</w:t>
      </w:r>
      <w:r w:rsidRPr="004027F0">
        <w:t xml:space="preserve"> os</w:t>
      </w:r>
      <w:r w:rsidR="00741FC3">
        <w:t>oby</w:t>
      </w:r>
      <w:r w:rsidR="00632821" w:rsidRPr="004027F0">
        <w:t>,</w:t>
      </w:r>
    </w:p>
    <w:p w:rsidR="00EE1712" w:rsidRPr="004027F0" w:rsidRDefault="00EE1712" w:rsidP="00EE1712">
      <w:pPr>
        <w:pStyle w:val="Akapitzlist"/>
        <w:numPr>
          <w:ilvl w:val="0"/>
          <w:numId w:val="2"/>
        </w:numPr>
      </w:pPr>
      <w:r w:rsidRPr="004027F0">
        <w:t xml:space="preserve">długotrwale </w:t>
      </w:r>
      <w:r w:rsidR="00C549A8" w:rsidRPr="004027F0">
        <w:t>bezrobotn</w:t>
      </w:r>
      <w:r w:rsidR="00C549A8">
        <w:t>ych</w:t>
      </w:r>
      <w:r w:rsidRPr="004027F0">
        <w:t xml:space="preserve"> – </w:t>
      </w:r>
      <w:r w:rsidR="000F2231">
        <w:t xml:space="preserve">11 </w:t>
      </w:r>
      <w:r w:rsidR="00741FC3">
        <w:t>689</w:t>
      </w:r>
      <w:r w:rsidRPr="004027F0">
        <w:t xml:space="preserve"> os</w:t>
      </w:r>
      <w:r w:rsidR="00B43B59" w:rsidRPr="004027F0">
        <w:t>ób</w:t>
      </w:r>
      <w:r w:rsidR="00632821" w:rsidRPr="004027F0">
        <w:t>,</w:t>
      </w:r>
    </w:p>
    <w:p w:rsidR="00EE1712" w:rsidRPr="004027F0" w:rsidRDefault="00EE1712" w:rsidP="00EE1712">
      <w:pPr>
        <w:pStyle w:val="Akapitzlist"/>
        <w:numPr>
          <w:ilvl w:val="0"/>
          <w:numId w:val="2"/>
        </w:numPr>
      </w:pPr>
      <w:r w:rsidRPr="004027F0">
        <w:t>niepełnosprawn</w:t>
      </w:r>
      <w:r w:rsidR="00C549A8">
        <w:t>ych</w:t>
      </w:r>
      <w:r w:rsidRPr="004027F0">
        <w:t xml:space="preserve"> </w:t>
      </w:r>
      <w:r w:rsidR="002051B9" w:rsidRPr="004027F0">
        <w:t>–</w:t>
      </w:r>
      <w:r w:rsidRPr="004027F0">
        <w:t xml:space="preserve"> </w:t>
      </w:r>
      <w:r w:rsidR="00B43B59" w:rsidRPr="004027F0">
        <w:t xml:space="preserve">2 </w:t>
      </w:r>
      <w:r w:rsidR="00741FC3">
        <w:t>945</w:t>
      </w:r>
      <w:r w:rsidRPr="004027F0">
        <w:t xml:space="preserve"> os</w:t>
      </w:r>
      <w:r w:rsidR="007557B4" w:rsidRPr="004027F0">
        <w:t>ób</w:t>
      </w:r>
      <w:r w:rsidR="00632821" w:rsidRPr="004027F0">
        <w:t>,</w:t>
      </w:r>
    </w:p>
    <w:p w:rsidR="00EE1712" w:rsidRPr="004027F0" w:rsidRDefault="00EE1712" w:rsidP="00EE1712">
      <w:pPr>
        <w:pStyle w:val="Akapitzlist"/>
        <w:numPr>
          <w:ilvl w:val="0"/>
          <w:numId w:val="2"/>
        </w:numPr>
      </w:pPr>
      <w:r w:rsidRPr="004027F0">
        <w:t xml:space="preserve">podjęcia pracy </w:t>
      </w:r>
      <w:r w:rsidR="002051B9" w:rsidRPr="004027F0">
        <w:t>–</w:t>
      </w:r>
      <w:r w:rsidRPr="004027F0">
        <w:t xml:space="preserve"> </w:t>
      </w:r>
      <w:r w:rsidR="00741FC3">
        <w:t>2 237</w:t>
      </w:r>
      <w:r w:rsidRPr="004027F0">
        <w:t xml:space="preserve"> osób</w:t>
      </w:r>
      <w:r w:rsidR="00632821" w:rsidRPr="004027F0">
        <w:t>,</w:t>
      </w:r>
    </w:p>
    <w:p w:rsidR="00EE1712" w:rsidRPr="004027F0" w:rsidRDefault="00EE1712" w:rsidP="00EE1712">
      <w:r w:rsidRPr="004027F0">
        <w:t xml:space="preserve">liczba bezrobotnych </w:t>
      </w:r>
      <w:r w:rsidR="002051B9" w:rsidRPr="004027F0">
        <w:t>mężczyzn</w:t>
      </w:r>
      <w:r w:rsidRPr="004027F0">
        <w:t xml:space="preserve"> wg. wieku</w:t>
      </w:r>
      <w:r w:rsidR="00632821" w:rsidRPr="004027F0">
        <w:t>:</w:t>
      </w:r>
    </w:p>
    <w:p w:rsidR="00EE1712" w:rsidRPr="004027F0" w:rsidRDefault="00EE1712" w:rsidP="00EE1712">
      <w:pPr>
        <w:pStyle w:val="Akapitzlist"/>
        <w:numPr>
          <w:ilvl w:val="0"/>
          <w:numId w:val="3"/>
        </w:numPr>
      </w:pPr>
      <w:r w:rsidRPr="004027F0">
        <w:t xml:space="preserve">18-24 lata – 3 </w:t>
      </w:r>
      <w:r w:rsidR="00741FC3">
        <w:t>964</w:t>
      </w:r>
      <w:r w:rsidRPr="004027F0">
        <w:t xml:space="preserve"> os</w:t>
      </w:r>
      <w:r w:rsidR="00741FC3">
        <w:t>oby</w:t>
      </w:r>
      <w:r w:rsidR="00632821" w:rsidRPr="004027F0">
        <w:t>,</w:t>
      </w:r>
    </w:p>
    <w:p w:rsidR="00EE1712" w:rsidRPr="004027F0" w:rsidRDefault="00EE1712" w:rsidP="00EE1712">
      <w:pPr>
        <w:pStyle w:val="Akapitzlist"/>
        <w:numPr>
          <w:ilvl w:val="0"/>
          <w:numId w:val="3"/>
        </w:numPr>
      </w:pPr>
      <w:r w:rsidRPr="004027F0">
        <w:t xml:space="preserve">25-34 lata – </w:t>
      </w:r>
      <w:r w:rsidR="003564FB">
        <w:t>5</w:t>
      </w:r>
      <w:r w:rsidR="002051B9" w:rsidRPr="004027F0">
        <w:t xml:space="preserve"> </w:t>
      </w:r>
      <w:r w:rsidR="00741FC3">
        <w:t>730</w:t>
      </w:r>
      <w:r w:rsidRPr="004027F0">
        <w:t xml:space="preserve"> os</w:t>
      </w:r>
      <w:r w:rsidR="000F2231">
        <w:t>ób</w:t>
      </w:r>
      <w:r w:rsidR="00632821" w:rsidRPr="004027F0">
        <w:t>,</w:t>
      </w:r>
    </w:p>
    <w:p w:rsidR="00EE1712" w:rsidRPr="004027F0" w:rsidRDefault="00EE1712" w:rsidP="00EE1712">
      <w:pPr>
        <w:pStyle w:val="Akapitzlist"/>
        <w:numPr>
          <w:ilvl w:val="0"/>
          <w:numId w:val="3"/>
        </w:numPr>
      </w:pPr>
      <w:r w:rsidRPr="004027F0">
        <w:t xml:space="preserve">35-44 lata – </w:t>
      </w:r>
      <w:r w:rsidR="00C946CE">
        <w:t xml:space="preserve">7 </w:t>
      </w:r>
      <w:r w:rsidR="00741FC3">
        <w:t>938</w:t>
      </w:r>
      <w:r w:rsidRPr="004027F0">
        <w:t xml:space="preserve"> os</w:t>
      </w:r>
      <w:r w:rsidR="002051B9" w:rsidRPr="004027F0">
        <w:t>ób</w:t>
      </w:r>
      <w:r w:rsidR="00632821" w:rsidRPr="004027F0">
        <w:t>,</w:t>
      </w:r>
    </w:p>
    <w:p w:rsidR="00EE1712" w:rsidRPr="004027F0" w:rsidRDefault="00EE1712" w:rsidP="00EE1712">
      <w:pPr>
        <w:pStyle w:val="Akapitzlist"/>
        <w:numPr>
          <w:ilvl w:val="0"/>
          <w:numId w:val="3"/>
        </w:numPr>
      </w:pPr>
      <w:r w:rsidRPr="004027F0">
        <w:t xml:space="preserve">45-54 lata – </w:t>
      </w:r>
      <w:r w:rsidR="00741FC3">
        <w:t>8 061</w:t>
      </w:r>
      <w:r w:rsidRPr="004027F0">
        <w:t xml:space="preserve"> os</w:t>
      </w:r>
      <w:r w:rsidR="002051B9" w:rsidRPr="004027F0">
        <w:t>ób</w:t>
      </w:r>
      <w:r w:rsidR="00632821" w:rsidRPr="004027F0">
        <w:t>,</w:t>
      </w:r>
    </w:p>
    <w:p w:rsidR="00EE1712" w:rsidRPr="004027F0" w:rsidRDefault="00EE1712" w:rsidP="00EE1712">
      <w:pPr>
        <w:pStyle w:val="Akapitzlist"/>
        <w:numPr>
          <w:ilvl w:val="0"/>
          <w:numId w:val="3"/>
        </w:numPr>
      </w:pPr>
      <w:r w:rsidRPr="004027F0">
        <w:t xml:space="preserve">55-59 lat – </w:t>
      </w:r>
      <w:r w:rsidR="002051B9" w:rsidRPr="004027F0">
        <w:t>3</w:t>
      </w:r>
      <w:r w:rsidR="00821F65">
        <w:t xml:space="preserve"> </w:t>
      </w:r>
      <w:r w:rsidR="00741FC3">
        <w:t>617</w:t>
      </w:r>
      <w:r w:rsidR="002051B9" w:rsidRPr="004027F0">
        <w:t xml:space="preserve"> </w:t>
      </w:r>
      <w:r w:rsidRPr="004027F0">
        <w:t>os</w:t>
      </w:r>
      <w:r w:rsidR="00741FC3">
        <w:t>ób</w:t>
      </w:r>
      <w:r w:rsidR="00632821" w:rsidRPr="004027F0">
        <w:t>,</w:t>
      </w:r>
    </w:p>
    <w:p w:rsidR="00EE1712" w:rsidRPr="004027F0" w:rsidRDefault="00EE1712" w:rsidP="00EE1712">
      <w:pPr>
        <w:pStyle w:val="Akapitzlist"/>
        <w:numPr>
          <w:ilvl w:val="0"/>
          <w:numId w:val="3"/>
        </w:numPr>
      </w:pPr>
      <w:r w:rsidRPr="004027F0">
        <w:t xml:space="preserve">60 lat i więcej – </w:t>
      </w:r>
      <w:r w:rsidR="002051B9" w:rsidRPr="004027F0">
        <w:t xml:space="preserve">3 </w:t>
      </w:r>
      <w:r w:rsidR="00741FC3">
        <w:t>879</w:t>
      </w:r>
      <w:r w:rsidRPr="004027F0">
        <w:t xml:space="preserve"> os</w:t>
      </w:r>
      <w:r w:rsidR="003564FB">
        <w:t>ób</w:t>
      </w:r>
      <w:r w:rsidR="002051B9" w:rsidRPr="004027F0">
        <w:t>.</w:t>
      </w:r>
      <w:bookmarkStart w:id="0" w:name="_GoBack"/>
      <w:bookmarkEnd w:id="0"/>
    </w:p>
    <w:sectPr w:rsidR="00EE1712" w:rsidRPr="004027F0" w:rsidSect="002051B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E13D6"/>
    <w:multiLevelType w:val="hybridMultilevel"/>
    <w:tmpl w:val="BC686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D6E32"/>
    <w:multiLevelType w:val="hybridMultilevel"/>
    <w:tmpl w:val="6BE46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E3E61"/>
    <w:multiLevelType w:val="hybridMultilevel"/>
    <w:tmpl w:val="7BA4C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AD"/>
    <w:rsid w:val="000F2231"/>
    <w:rsid w:val="00130241"/>
    <w:rsid w:val="00133F0F"/>
    <w:rsid w:val="002051B9"/>
    <w:rsid w:val="002B7427"/>
    <w:rsid w:val="002D134F"/>
    <w:rsid w:val="002F4585"/>
    <w:rsid w:val="003564FB"/>
    <w:rsid w:val="003D0E6F"/>
    <w:rsid w:val="004027F0"/>
    <w:rsid w:val="0056148F"/>
    <w:rsid w:val="005A1D53"/>
    <w:rsid w:val="00632821"/>
    <w:rsid w:val="00654AF4"/>
    <w:rsid w:val="00741FC3"/>
    <w:rsid w:val="007557B4"/>
    <w:rsid w:val="00780BED"/>
    <w:rsid w:val="007E6E1E"/>
    <w:rsid w:val="00821F65"/>
    <w:rsid w:val="008B4BB5"/>
    <w:rsid w:val="00A143BB"/>
    <w:rsid w:val="00A224AD"/>
    <w:rsid w:val="00B43B59"/>
    <w:rsid w:val="00C549A8"/>
    <w:rsid w:val="00C946CE"/>
    <w:rsid w:val="00D47947"/>
    <w:rsid w:val="00D92932"/>
    <w:rsid w:val="00DA51F6"/>
    <w:rsid w:val="00DC699C"/>
    <w:rsid w:val="00E12CA5"/>
    <w:rsid w:val="00E14EF2"/>
    <w:rsid w:val="00EE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6FFF"/>
  <w15:chartTrackingRefBased/>
  <w15:docId w15:val="{A61E1612-0D67-4E3A-A68D-821E4326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4AD"/>
    <w:pPr>
      <w:ind w:left="720"/>
      <w:contextualSpacing/>
    </w:pPr>
  </w:style>
  <w:style w:type="table" w:styleId="Tabela-Siatka">
    <w:name w:val="Table Grid"/>
    <w:basedOn w:val="Standardowy"/>
    <w:uiPriority w:val="39"/>
    <w:rsid w:val="00A2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Jakubczyk</dc:creator>
  <cp:keywords/>
  <dc:description/>
  <cp:lastModifiedBy>Katarzyna Jakubczyk</cp:lastModifiedBy>
  <cp:revision>17</cp:revision>
  <dcterms:created xsi:type="dcterms:W3CDTF">2024-10-15T10:08:00Z</dcterms:created>
  <dcterms:modified xsi:type="dcterms:W3CDTF">2025-03-12T13:20:00Z</dcterms:modified>
</cp:coreProperties>
</file>