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0A" w:rsidRPr="00CF270A" w:rsidRDefault="00CF270A">
      <w:pPr>
        <w:rPr>
          <w:b/>
          <w:sz w:val="18"/>
          <w:szCs w:val="18"/>
        </w:rPr>
      </w:pPr>
      <w:r w:rsidRPr="00CF270A">
        <w:rPr>
          <w:b/>
          <w:sz w:val="18"/>
          <w:szCs w:val="18"/>
        </w:rPr>
        <w:t>ZAŁĄCZNIK DO INFORMACJI O POSZUKIWANIU POWIERZCHNI DO WYNAJĘCIA</w:t>
      </w:r>
    </w:p>
    <w:p w:rsidR="00CF270A" w:rsidRDefault="00CF270A" w:rsidP="00CF270A">
      <w:pPr>
        <w:jc w:val="center"/>
        <w:rPr>
          <w:b/>
        </w:rPr>
      </w:pPr>
    </w:p>
    <w:p w:rsidR="00A56E93" w:rsidRDefault="00CF270A" w:rsidP="00CF270A">
      <w:pPr>
        <w:jc w:val="center"/>
        <w:rPr>
          <w:b/>
        </w:rPr>
      </w:pPr>
      <w:r w:rsidRPr="00CF270A">
        <w:rPr>
          <w:b/>
        </w:rPr>
        <w:t>FORMULARZ OFERTOWY</w:t>
      </w:r>
    </w:p>
    <w:p w:rsidR="00CF270A" w:rsidRPr="00CF270A" w:rsidRDefault="00CF270A" w:rsidP="00CF270A">
      <w:pPr>
        <w:jc w:val="center"/>
        <w:rPr>
          <w:b/>
        </w:rPr>
      </w:pPr>
    </w:p>
    <w:p w:rsidR="00CF270A" w:rsidRPr="00B53AB8" w:rsidRDefault="00CF270A" w:rsidP="00CF270A">
      <w:pPr>
        <w:spacing w:after="0" w:line="360" w:lineRule="auto"/>
      </w:pPr>
      <w:r w:rsidRPr="00B53AB8">
        <w:t>Nazwa Oferenta:………………………………………………………………………….............................................</w:t>
      </w:r>
      <w:r w:rsidR="00B53AB8">
        <w:t>.............</w:t>
      </w:r>
    </w:p>
    <w:p w:rsidR="00CF270A" w:rsidRPr="00B53AB8" w:rsidRDefault="00CF270A" w:rsidP="00CF270A">
      <w:pPr>
        <w:spacing w:after="0" w:line="360" w:lineRule="auto"/>
      </w:pPr>
      <w:r w:rsidRPr="00B53AB8">
        <w:t>Adres Oferenta:………………………………………………………………………………………………………………………</w:t>
      </w:r>
      <w:r w:rsidR="00B53AB8">
        <w:t>……………</w:t>
      </w:r>
    </w:p>
    <w:p w:rsidR="00CF270A" w:rsidRPr="00B53AB8" w:rsidRDefault="00CF270A" w:rsidP="00CF270A">
      <w:pPr>
        <w:spacing w:after="0" w:line="360" w:lineRule="auto"/>
      </w:pPr>
      <w:r w:rsidRPr="00B53AB8">
        <w:t>Nr telefonu:……………………………………………………………………………………………………………………………</w:t>
      </w:r>
      <w:r w:rsidR="00B53AB8">
        <w:t>…………….</w:t>
      </w:r>
    </w:p>
    <w:p w:rsidR="00CF270A" w:rsidRPr="00B53AB8" w:rsidRDefault="00CF270A" w:rsidP="00CF270A">
      <w:pPr>
        <w:spacing w:after="0" w:line="360" w:lineRule="auto"/>
      </w:pPr>
      <w:r w:rsidRPr="00B53AB8">
        <w:t>E-mail (do kontaktu):…………………………………………………………</w:t>
      </w:r>
      <w:r w:rsidR="00B53AB8">
        <w:t>…………………………………………………………………</w:t>
      </w:r>
    </w:p>
    <w:p w:rsidR="00CF270A" w:rsidRDefault="00CF270A" w:rsidP="00CF270A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662"/>
        <w:gridCol w:w="1091"/>
        <w:gridCol w:w="2058"/>
        <w:gridCol w:w="1698"/>
      </w:tblGrid>
      <w:tr w:rsidR="001B1DF3" w:rsidTr="001B1DF3">
        <w:tc>
          <w:tcPr>
            <w:tcW w:w="553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1DF3" w:rsidRPr="00CF270A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F270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1DF3" w:rsidRPr="00CF270A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F270A">
              <w:rPr>
                <w:b/>
                <w:sz w:val="20"/>
                <w:szCs w:val="20"/>
              </w:rPr>
              <w:t>WARUNEK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1DF3" w:rsidRPr="00CF270A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F270A">
              <w:rPr>
                <w:b/>
                <w:sz w:val="20"/>
                <w:szCs w:val="20"/>
              </w:rPr>
              <w:t>TAK/NIE *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1DF3" w:rsidRPr="00CF270A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F270A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/SZCZEGÓŁY**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SPEŁNIENIA WARUNKU</w:t>
            </w:r>
          </w:p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– NIE SPEŁNIA,</w:t>
            </w:r>
          </w:p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– SPEŁNIA)***</w:t>
            </w:r>
          </w:p>
          <w:p w:rsidR="001B1DF3" w:rsidRPr="00CF270A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1DF3" w:rsidTr="001B1DF3">
        <w:tc>
          <w:tcPr>
            <w:tcW w:w="553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2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Default="001B1DF3" w:rsidP="00CF27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11A04" w:rsidTr="00F926DC">
        <w:tc>
          <w:tcPr>
            <w:tcW w:w="9062" w:type="dxa"/>
            <w:gridSpan w:val="5"/>
            <w:shd w:val="clear" w:color="auto" w:fill="BFBFBF" w:themeFill="background1" w:themeFillShade="BF"/>
          </w:tcPr>
          <w:p w:rsidR="00111A04" w:rsidRDefault="00111A04" w:rsidP="00111A0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NAJMU</w:t>
            </w:r>
          </w:p>
        </w:tc>
      </w:tr>
      <w:tr w:rsidR="001B1DF3" w:rsidTr="000B0469">
        <w:tc>
          <w:tcPr>
            <w:tcW w:w="553" w:type="dxa"/>
            <w:vMerge w:val="restart"/>
          </w:tcPr>
          <w:p w:rsidR="001B1DF3" w:rsidRPr="00CF270A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62" w:type="dxa"/>
          </w:tcPr>
          <w:p w:rsidR="001B1DF3" w:rsidRPr="00494342" w:rsidRDefault="001B1DF3" w:rsidP="00494342">
            <w:pPr>
              <w:rPr>
                <w:b/>
                <w:sz w:val="20"/>
                <w:szCs w:val="20"/>
              </w:rPr>
            </w:pPr>
            <w:r w:rsidRPr="00494342">
              <w:rPr>
                <w:b/>
                <w:sz w:val="20"/>
                <w:szCs w:val="20"/>
              </w:rPr>
              <w:t xml:space="preserve">POWIERZCHNIA BIUROWA: </w:t>
            </w:r>
          </w:p>
          <w:p w:rsidR="001B1DF3" w:rsidRPr="0042053A" w:rsidRDefault="001B1DF3" w:rsidP="004943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- 2 700m</w:t>
            </w:r>
            <w:r>
              <w:rPr>
                <w:rFonts w:cstheme="minorHAnsi"/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 - 2 </w:t>
            </w:r>
            <w:r w:rsidR="00E415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00m</w:t>
            </w:r>
            <w:r>
              <w:rPr>
                <w:rFonts w:cstheme="minorHAnsi"/>
                <w:sz w:val="20"/>
                <w:szCs w:val="20"/>
              </w:rPr>
              <w:t>²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Pr="00675813" w:rsidRDefault="001B1DF3" w:rsidP="00494342">
            <w:pPr>
              <w:rPr>
                <w:sz w:val="20"/>
                <w:szCs w:val="20"/>
              </w:rPr>
            </w:pPr>
            <w:r w:rsidRPr="00675813">
              <w:rPr>
                <w:sz w:val="20"/>
                <w:szCs w:val="20"/>
              </w:rPr>
              <w:t xml:space="preserve">- na wskazanej powierzchni biurowej mieści się 100 </w:t>
            </w:r>
            <w:r w:rsidR="00E415D2">
              <w:rPr>
                <w:sz w:val="20"/>
                <w:szCs w:val="20"/>
              </w:rPr>
              <w:t xml:space="preserve">- 120 </w:t>
            </w:r>
            <w:r w:rsidRPr="00675813">
              <w:rPr>
                <w:sz w:val="20"/>
                <w:szCs w:val="20"/>
              </w:rPr>
              <w:t>pomieszczeń biurowych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</w:tcPr>
          <w:p w:rsidR="001B1DF3" w:rsidRPr="00CF270A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62" w:type="dxa"/>
          </w:tcPr>
          <w:p w:rsidR="001B1DF3" w:rsidRPr="00494342" w:rsidRDefault="001B1DF3" w:rsidP="00494342">
            <w:pPr>
              <w:rPr>
                <w:b/>
                <w:sz w:val="20"/>
                <w:szCs w:val="20"/>
              </w:rPr>
            </w:pPr>
            <w:r w:rsidRPr="00494342">
              <w:rPr>
                <w:b/>
                <w:sz w:val="20"/>
                <w:szCs w:val="20"/>
              </w:rPr>
              <w:t>POWIERZCHNIA MAGAZYNOWA:</w:t>
            </w:r>
          </w:p>
          <w:p w:rsidR="001B1DF3" w:rsidRPr="00CF270A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ok. 400m</w:t>
            </w:r>
            <w:r>
              <w:rPr>
                <w:rFonts w:cstheme="minorHAnsi"/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w tym 260m</w:t>
            </w:r>
            <w:r>
              <w:rPr>
                <w:rFonts w:cstheme="minorHAnsi"/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 archiwum zakładowe</w:t>
            </w:r>
            <w:r w:rsidR="00E415D2">
              <w:rPr>
                <w:sz w:val="20"/>
                <w:szCs w:val="20"/>
              </w:rPr>
              <w:t xml:space="preserve"> oraz 50 m</w:t>
            </w:r>
            <w:r w:rsidR="00E415D2">
              <w:rPr>
                <w:rFonts w:cstheme="minorHAnsi"/>
                <w:sz w:val="20"/>
                <w:szCs w:val="20"/>
              </w:rPr>
              <w:t>² serwerownia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 w:val="restart"/>
          </w:tcPr>
          <w:p w:rsidR="001B1DF3" w:rsidRPr="00CF270A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62" w:type="dxa"/>
          </w:tcPr>
          <w:p w:rsidR="001B1DF3" w:rsidRPr="00494342" w:rsidRDefault="001B1DF3" w:rsidP="00494342">
            <w:pPr>
              <w:rPr>
                <w:b/>
                <w:sz w:val="20"/>
                <w:szCs w:val="20"/>
              </w:rPr>
            </w:pPr>
            <w:r w:rsidRPr="00494342">
              <w:rPr>
                <w:b/>
                <w:sz w:val="20"/>
                <w:szCs w:val="20"/>
              </w:rPr>
              <w:t>LOKALIZACJA:</w:t>
            </w:r>
          </w:p>
          <w:p w:rsidR="001B1DF3" w:rsidRPr="00CF270A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Katowice, 4 km od Dworca PKP (stacja Katowice)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Pr="00CF270A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przystanek komunikacji publicznej (autobus/tramwaj) oddalony max. 300m od budynku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 w:val="restart"/>
          </w:tcPr>
          <w:p w:rsidR="001B1DF3" w:rsidRPr="00CF270A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62" w:type="dxa"/>
          </w:tcPr>
          <w:p w:rsidR="001B1DF3" w:rsidRPr="00494342" w:rsidRDefault="001B1DF3" w:rsidP="00494342">
            <w:pPr>
              <w:rPr>
                <w:b/>
                <w:sz w:val="20"/>
                <w:szCs w:val="20"/>
              </w:rPr>
            </w:pPr>
            <w:r w:rsidRPr="00494342">
              <w:rPr>
                <w:b/>
                <w:sz w:val="20"/>
                <w:szCs w:val="20"/>
              </w:rPr>
              <w:t>MIEJSCA PARKINGOWE:</w:t>
            </w:r>
          </w:p>
          <w:p w:rsidR="001B1DF3" w:rsidRPr="00CF270A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min. 8 bezpłatnych miejsc parkingowych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Pr="00CF270A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stanowisk garażowych na terenie budynku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Pr="00CF270A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E415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płatnych miejsc parkingowych dla pracowników Urzędu na terenie budynku lub w odległości do 100m od budynku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 w:val="restart"/>
          </w:tcPr>
          <w:p w:rsidR="001B1DF3" w:rsidRPr="00CF270A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62" w:type="dxa"/>
          </w:tcPr>
          <w:p w:rsidR="001B1DF3" w:rsidRDefault="001B1DF3" w:rsidP="00494342">
            <w:pPr>
              <w:rPr>
                <w:b/>
                <w:sz w:val="20"/>
                <w:szCs w:val="20"/>
              </w:rPr>
            </w:pPr>
            <w:r w:rsidRPr="00494342">
              <w:rPr>
                <w:b/>
                <w:sz w:val="20"/>
                <w:szCs w:val="20"/>
              </w:rPr>
              <w:t>BUDYNEK:</w:t>
            </w:r>
          </w:p>
          <w:p w:rsidR="001B1DF3" w:rsidRPr="00494342" w:rsidRDefault="001B1DF3" w:rsidP="004943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możliwość elastycznej aranżacji wnętrza oraz wydajny wskaźnik powierzchni netto do powierzchni brutto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Pr="00CF270A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posiada recepcję czynną w godzinach </w:t>
            </w:r>
            <w:r w:rsidR="00E415D2">
              <w:rPr>
                <w:sz w:val="20"/>
                <w:szCs w:val="20"/>
              </w:rPr>
              <w:t>6.00 – 17.00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dobrze rozplanowane i odpowiedniej wielkości trzony komunikacyjno-sanitarne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dobry dostęp do budynku, zapewniający miejsca parkingowe dla gości oraz łatwy dostęp dla dostawców i obsługi technicznej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posiada minimalną ilość wind odpowiednią do powierzchni budynku 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instalacje elektryczne – odpowiednie zasilanie spełniające wymagania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zapewnia przestrzeń na okablowanie i systemy IT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miejsce w obrębie budynku na dodatkowe urządzenia i instalacje najemcy, np. serwerownię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 w:val="restart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źródła zasilania- dywersyfikacja źródeł zasilania na wypadek awarii sieci energetycznej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zapewnia dobry poziom oświetlenia światłem naturalnym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zapewnia systemy: ogrzewania, klimatyzacji i wentylacji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spełnia minimalne wymagania w zakresie dostępności architektonicznej – zgodne z zapisami </w:t>
            </w:r>
            <w:r w:rsidRPr="00FA6288">
              <w:rPr>
                <w:i/>
                <w:sz w:val="20"/>
                <w:szCs w:val="20"/>
              </w:rPr>
              <w:t>Ustawy o zapewnieniu dostępności ze szczególnymi potrzebami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 w:val="restart"/>
          </w:tcPr>
          <w:p w:rsidR="001B1DF3" w:rsidRPr="00CF270A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62" w:type="dxa"/>
          </w:tcPr>
          <w:p w:rsidR="001B1DF3" w:rsidRPr="002C6E3E" w:rsidRDefault="001B1DF3" w:rsidP="00494342">
            <w:pPr>
              <w:rPr>
                <w:b/>
                <w:sz w:val="20"/>
                <w:szCs w:val="20"/>
              </w:rPr>
            </w:pPr>
            <w:r w:rsidRPr="002C6E3E">
              <w:rPr>
                <w:b/>
                <w:sz w:val="20"/>
                <w:szCs w:val="20"/>
              </w:rPr>
              <w:t>TOALETY:</w:t>
            </w:r>
          </w:p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odrębne dla kobiet i mężczyzn, zlokalizowane na każdym piętrze zajmowanym przez Zamawiającego, 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każdej łazience znajduje się pomieszczenie przejściowe z umywalkami (jedna umywalka na trzy toalety lub pisuary)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łazience męskiej znajduje się min. jedna toaleta i jeden pisuar, w łazience damskiej – min. dwie toalety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  <w:vMerge/>
          </w:tcPr>
          <w:p w:rsidR="001B1DF3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jedna toaleta dostosowana do potrzeb osób poruszających się na wózkach inwalidzkich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</w:tcPr>
          <w:p w:rsidR="001B1DF3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62" w:type="dxa"/>
          </w:tcPr>
          <w:p w:rsidR="001B1DF3" w:rsidRPr="002C6E3E" w:rsidRDefault="001B1DF3" w:rsidP="00494342">
            <w:pPr>
              <w:rPr>
                <w:b/>
                <w:sz w:val="20"/>
                <w:szCs w:val="20"/>
              </w:rPr>
            </w:pPr>
            <w:r w:rsidRPr="002C6E3E">
              <w:rPr>
                <w:b/>
                <w:sz w:val="20"/>
                <w:szCs w:val="20"/>
              </w:rPr>
              <w:t>MOŻLIWOŚĆ ZAWARCIA UMOWY NA 1</w:t>
            </w:r>
            <w:r>
              <w:rPr>
                <w:b/>
                <w:sz w:val="20"/>
                <w:szCs w:val="20"/>
              </w:rPr>
              <w:t>0</w:t>
            </w:r>
            <w:r w:rsidRPr="002C6E3E">
              <w:rPr>
                <w:b/>
                <w:sz w:val="20"/>
                <w:szCs w:val="20"/>
              </w:rPr>
              <w:t xml:space="preserve"> LAT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B0469" w:rsidTr="008236A0">
        <w:tc>
          <w:tcPr>
            <w:tcW w:w="9062" w:type="dxa"/>
            <w:gridSpan w:val="5"/>
            <w:shd w:val="clear" w:color="auto" w:fill="BFBFBF" w:themeFill="background1" w:themeFillShade="BF"/>
          </w:tcPr>
          <w:p w:rsidR="000B0469" w:rsidRPr="002C6E3E" w:rsidRDefault="000B0469" w:rsidP="00CF270A">
            <w:pPr>
              <w:spacing w:line="360" w:lineRule="auto"/>
              <w:rPr>
                <w:b/>
                <w:sz w:val="20"/>
                <w:szCs w:val="20"/>
              </w:rPr>
            </w:pPr>
            <w:r w:rsidRPr="002C6E3E">
              <w:rPr>
                <w:b/>
                <w:sz w:val="20"/>
                <w:szCs w:val="20"/>
              </w:rPr>
              <w:t>KRYTERIA DODATKOWO PUNKTOWANE</w:t>
            </w:r>
          </w:p>
        </w:tc>
      </w:tr>
      <w:tr w:rsidR="001B1DF3" w:rsidTr="000B0469">
        <w:tc>
          <w:tcPr>
            <w:tcW w:w="553" w:type="dxa"/>
          </w:tcPr>
          <w:p w:rsidR="001B1DF3" w:rsidRDefault="00104465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1DF3">
              <w:rPr>
                <w:sz w:val="20"/>
                <w:szCs w:val="20"/>
              </w:rPr>
              <w:t>.</w:t>
            </w:r>
          </w:p>
        </w:tc>
        <w:tc>
          <w:tcPr>
            <w:tcW w:w="3662" w:type="dxa"/>
          </w:tcPr>
          <w:p w:rsidR="001B1DF3" w:rsidRPr="002C6E3E" w:rsidRDefault="001B1DF3" w:rsidP="00494342">
            <w:pPr>
              <w:rPr>
                <w:b/>
                <w:sz w:val="20"/>
                <w:szCs w:val="20"/>
              </w:rPr>
            </w:pPr>
            <w:r w:rsidRPr="002C6E3E">
              <w:rPr>
                <w:b/>
                <w:sz w:val="20"/>
                <w:szCs w:val="20"/>
              </w:rPr>
              <w:t xml:space="preserve">MOŻLIWOŚĆ DODATKOWEGO ZWOLNIENIA Z PŁATNOŚCI CZYNSZU POWYŻEJ STANDARDOWEGO PAKIETU ULG: </w:t>
            </w:r>
          </w:p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miesiąc zwolnienia na każdy rok trwania umowy najmu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</w:tcPr>
          <w:p w:rsidR="001B1DF3" w:rsidRDefault="00104465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1DF3">
              <w:rPr>
                <w:sz w:val="20"/>
                <w:szCs w:val="20"/>
              </w:rPr>
              <w:t>.</w:t>
            </w:r>
          </w:p>
        </w:tc>
        <w:tc>
          <w:tcPr>
            <w:tcW w:w="3662" w:type="dxa"/>
          </w:tcPr>
          <w:p w:rsidR="001B1DF3" w:rsidRPr="002C6E3E" w:rsidRDefault="001B1DF3" w:rsidP="00494342">
            <w:pPr>
              <w:rPr>
                <w:b/>
                <w:sz w:val="20"/>
                <w:szCs w:val="20"/>
              </w:rPr>
            </w:pPr>
            <w:r w:rsidRPr="002C6E3E">
              <w:rPr>
                <w:b/>
                <w:sz w:val="20"/>
                <w:szCs w:val="20"/>
              </w:rPr>
              <w:t>KONTRYBUCJA:</w:t>
            </w:r>
          </w:p>
          <w:p w:rsidR="001B1DF3" w:rsidRDefault="001B1DF3" w:rsidP="0049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dodatkowy budżet do wykorzystania na elementy najmu, np. wynajem garaży dla samochodów służbowych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0B0469">
        <w:tc>
          <w:tcPr>
            <w:tcW w:w="553" w:type="dxa"/>
          </w:tcPr>
          <w:p w:rsidR="001B1DF3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044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62" w:type="dxa"/>
          </w:tcPr>
          <w:p w:rsidR="001B1DF3" w:rsidRDefault="001B1DF3" w:rsidP="00494342">
            <w:pPr>
              <w:rPr>
                <w:sz w:val="20"/>
                <w:szCs w:val="20"/>
              </w:rPr>
            </w:pPr>
            <w:r w:rsidRPr="002C6E3E">
              <w:rPr>
                <w:b/>
                <w:sz w:val="20"/>
                <w:szCs w:val="20"/>
              </w:rPr>
              <w:t xml:space="preserve">DOSTĘPNOŚĆ </w:t>
            </w:r>
            <w:r>
              <w:rPr>
                <w:sz w:val="20"/>
                <w:szCs w:val="20"/>
              </w:rPr>
              <w:t>budynku oraz przeprowadzenie prac adaptacyjnych na potrzeby najemcy w terminie do 6 miesięcy od zawarcia umowy</w:t>
            </w:r>
          </w:p>
        </w:tc>
        <w:tc>
          <w:tcPr>
            <w:tcW w:w="1091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4465" w:rsidTr="00104465">
        <w:tc>
          <w:tcPr>
            <w:tcW w:w="9062" w:type="dxa"/>
            <w:gridSpan w:val="5"/>
            <w:shd w:val="clear" w:color="auto" w:fill="BFBFBF" w:themeFill="background1" w:themeFillShade="BF"/>
          </w:tcPr>
          <w:p w:rsidR="00104465" w:rsidRPr="00CF270A" w:rsidRDefault="00104465" w:rsidP="00104465">
            <w:pPr>
              <w:rPr>
                <w:sz w:val="20"/>
                <w:szCs w:val="20"/>
              </w:rPr>
            </w:pPr>
            <w:r w:rsidRPr="0037431A">
              <w:rPr>
                <w:b/>
                <w:sz w:val="20"/>
                <w:szCs w:val="20"/>
              </w:rPr>
              <w:t>SPOSÓB ROZLICZENIA MEDIÓW</w:t>
            </w:r>
            <w:r>
              <w:rPr>
                <w:b/>
                <w:sz w:val="20"/>
                <w:szCs w:val="20"/>
              </w:rPr>
              <w:t xml:space="preserve"> (zgodnie ze zużyciem, w przeliczeniu na m</w:t>
            </w:r>
            <w:r>
              <w:rPr>
                <w:rFonts w:cstheme="minorHAnsi"/>
                <w:b/>
                <w:sz w:val="20"/>
                <w:szCs w:val="20"/>
              </w:rPr>
              <w:t>²</w:t>
            </w:r>
            <w:r>
              <w:rPr>
                <w:b/>
                <w:sz w:val="20"/>
                <w:szCs w:val="20"/>
              </w:rPr>
              <w:t xml:space="preserve"> wynajmowanej powierzchni, koszty wliczone w opłatę za wynajem, inne)</w:t>
            </w:r>
          </w:p>
        </w:tc>
      </w:tr>
      <w:tr w:rsidR="00104465" w:rsidTr="00972891">
        <w:tc>
          <w:tcPr>
            <w:tcW w:w="553" w:type="dxa"/>
          </w:tcPr>
          <w:p w:rsidR="00104465" w:rsidRDefault="00104465" w:rsidP="0010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753" w:type="dxa"/>
            <w:gridSpan w:val="2"/>
          </w:tcPr>
          <w:p w:rsidR="00104465" w:rsidRPr="00CF270A" w:rsidRDefault="00104465" w:rsidP="001044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ROZLICZANIA KOSZTÓW ZWIĄZANYCH Z ENERGIĄ ELEKTRYCZNĄ</w:t>
            </w:r>
          </w:p>
        </w:tc>
        <w:tc>
          <w:tcPr>
            <w:tcW w:w="2058" w:type="dxa"/>
          </w:tcPr>
          <w:p w:rsidR="00104465" w:rsidRPr="00CF270A" w:rsidRDefault="00104465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04465" w:rsidRPr="00CF270A" w:rsidRDefault="00104465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4465" w:rsidTr="00777372">
        <w:tc>
          <w:tcPr>
            <w:tcW w:w="553" w:type="dxa"/>
          </w:tcPr>
          <w:p w:rsidR="00104465" w:rsidRDefault="00104465" w:rsidP="0010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753" w:type="dxa"/>
            <w:gridSpan w:val="2"/>
          </w:tcPr>
          <w:p w:rsidR="00104465" w:rsidRPr="00CF270A" w:rsidRDefault="00104465" w:rsidP="001044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ROZLICZANIA KOSZTÓW ZWIĄZANYCH Z OGRZEWANIEM</w:t>
            </w:r>
          </w:p>
        </w:tc>
        <w:tc>
          <w:tcPr>
            <w:tcW w:w="2058" w:type="dxa"/>
          </w:tcPr>
          <w:p w:rsidR="00104465" w:rsidRPr="00CF270A" w:rsidRDefault="00104465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04465" w:rsidRPr="00CF270A" w:rsidRDefault="00104465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4465" w:rsidTr="0068416F">
        <w:tc>
          <w:tcPr>
            <w:tcW w:w="553" w:type="dxa"/>
          </w:tcPr>
          <w:p w:rsidR="00104465" w:rsidRDefault="00104465" w:rsidP="0010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753" w:type="dxa"/>
            <w:gridSpan w:val="2"/>
          </w:tcPr>
          <w:p w:rsidR="00104465" w:rsidRPr="00CF270A" w:rsidRDefault="00104465" w:rsidP="001044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ROZLICZANIA KOSZTÓW ZWIĄZANYCH Z ZUŻYCIEM WODY</w:t>
            </w:r>
          </w:p>
        </w:tc>
        <w:tc>
          <w:tcPr>
            <w:tcW w:w="2058" w:type="dxa"/>
          </w:tcPr>
          <w:p w:rsidR="00104465" w:rsidRPr="00CF270A" w:rsidRDefault="00104465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04465" w:rsidRPr="00CF270A" w:rsidRDefault="00104465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4465" w:rsidTr="00CA1DC9">
        <w:tc>
          <w:tcPr>
            <w:tcW w:w="553" w:type="dxa"/>
          </w:tcPr>
          <w:p w:rsidR="00104465" w:rsidRDefault="00104465" w:rsidP="0010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753" w:type="dxa"/>
            <w:gridSpan w:val="2"/>
          </w:tcPr>
          <w:p w:rsidR="00104465" w:rsidRPr="00CF270A" w:rsidRDefault="00104465" w:rsidP="001044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ROZLICZANIA KOSZTÓW ZWIĄZANYCH Z SEGREGACJĄ I WYWOZEM ŚMIECI</w:t>
            </w:r>
          </w:p>
        </w:tc>
        <w:tc>
          <w:tcPr>
            <w:tcW w:w="2058" w:type="dxa"/>
          </w:tcPr>
          <w:p w:rsidR="00104465" w:rsidRPr="00CF270A" w:rsidRDefault="00104465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04465" w:rsidRPr="00CF270A" w:rsidRDefault="00104465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2E63" w:rsidTr="00CA1DC9">
        <w:tc>
          <w:tcPr>
            <w:tcW w:w="553" w:type="dxa"/>
          </w:tcPr>
          <w:p w:rsidR="00C02E63" w:rsidRDefault="00C02E63" w:rsidP="0010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753" w:type="dxa"/>
            <w:gridSpan w:val="2"/>
          </w:tcPr>
          <w:p w:rsidR="00C02E63" w:rsidRDefault="00C02E63" w:rsidP="00104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OGRZEWANIA BUDYNKU (energia elektryczna, gaz, inne)</w:t>
            </w:r>
          </w:p>
        </w:tc>
        <w:tc>
          <w:tcPr>
            <w:tcW w:w="2058" w:type="dxa"/>
          </w:tcPr>
          <w:p w:rsidR="00C02E63" w:rsidRPr="00CF270A" w:rsidRDefault="00C02E6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C02E63" w:rsidRPr="00CF270A" w:rsidRDefault="00C02E6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431A" w:rsidTr="0037431A">
        <w:tc>
          <w:tcPr>
            <w:tcW w:w="9062" w:type="dxa"/>
            <w:gridSpan w:val="5"/>
            <w:shd w:val="clear" w:color="auto" w:fill="BFBFBF" w:themeFill="background1" w:themeFillShade="BF"/>
          </w:tcPr>
          <w:p w:rsidR="0037431A" w:rsidRPr="0037431A" w:rsidRDefault="0037431A" w:rsidP="00CF270A">
            <w:pPr>
              <w:spacing w:line="360" w:lineRule="auto"/>
              <w:rPr>
                <w:b/>
                <w:sz w:val="20"/>
                <w:szCs w:val="20"/>
              </w:rPr>
            </w:pPr>
            <w:r w:rsidRPr="0037431A">
              <w:rPr>
                <w:b/>
                <w:sz w:val="20"/>
                <w:szCs w:val="20"/>
              </w:rPr>
              <w:t>KOSZTY NAJMU</w:t>
            </w:r>
          </w:p>
        </w:tc>
      </w:tr>
      <w:tr w:rsidR="001B1DF3" w:rsidTr="00104465">
        <w:tc>
          <w:tcPr>
            <w:tcW w:w="553" w:type="dxa"/>
            <w:vMerge w:val="restart"/>
          </w:tcPr>
          <w:p w:rsidR="0037431A" w:rsidRDefault="0037431A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B1DF3" w:rsidRDefault="001B1DF3" w:rsidP="00B53A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E63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4753" w:type="dxa"/>
            <w:gridSpan w:val="2"/>
          </w:tcPr>
          <w:p w:rsidR="001B1DF3" w:rsidRDefault="001B1DF3" w:rsidP="00494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(netto w PLN):</w:t>
            </w:r>
          </w:p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  <w:r w:rsidRPr="002C6E3E">
              <w:rPr>
                <w:sz w:val="20"/>
                <w:szCs w:val="20"/>
              </w:rPr>
              <w:t>- czynsz za m</w:t>
            </w:r>
            <w:r w:rsidRPr="002C6E3E">
              <w:rPr>
                <w:rFonts w:cstheme="minorHAnsi"/>
                <w:sz w:val="20"/>
                <w:szCs w:val="20"/>
              </w:rPr>
              <w:t>²</w:t>
            </w:r>
            <w:r w:rsidRPr="002C6E3E">
              <w:rPr>
                <w:sz w:val="20"/>
                <w:szCs w:val="20"/>
              </w:rPr>
              <w:t xml:space="preserve"> powierzchni biurowej</w:t>
            </w: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104465">
        <w:tc>
          <w:tcPr>
            <w:tcW w:w="553" w:type="dxa"/>
            <w:vMerge/>
          </w:tcPr>
          <w:p w:rsidR="001B1DF3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  <w:r w:rsidRPr="002C6E3E">
              <w:rPr>
                <w:sz w:val="20"/>
                <w:szCs w:val="20"/>
              </w:rPr>
              <w:t>- czynsz za m</w:t>
            </w:r>
            <w:r w:rsidRPr="002C6E3E">
              <w:rPr>
                <w:rFonts w:cstheme="minorHAnsi"/>
                <w:sz w:val="20"/>
                <w:szCs w:val="20"/>
              </w:rPr>
              <w:t>²</w:t>
            </w:r>
            <w:r w:rsidRPr="002C6E3E">
              <w:rPr>
                <w:sz w:val="20"/>
                <w:szCs w:val="20"/>
              </w:rPr>
              <w:t xml:space="preserve"> powierzchni magazynowej</w:t>
            </w: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104465">
        <w:tc>
          <w:tcPr>
            <w:tcW w:w="553" w:type="dxa"/>
            <w:vMerge/>
          </w:tcPr>
          <w:p w:rsidR="001B1DF3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  <w:r w:rsidRPr="00B53AB8">
              <w:rPr>
                <w:sz w:val="20"/>
                <w:szCs w:val="20"/>
              </w:rPr>
              <w:t>- czynsz za 1 stanowisko garażowe</w:t>
            </w: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1DF3" w:rsidTr="00104465">
        <w:tc>
          <w:tcPr>
            <w:tcW w:w="553" w:type="dxa"/>
            <w:vMerge/>
          </w:tcPr>
          <w:p w:rsidR="001B1DF3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 miejsca parkingowego dla pracowników Urzędu</w:t>
            </w:r>
          </w:p>
        </w:tc>
        <w:tc>
          <w:tcPr>
            <w:tcW w:w="2058" w:type="dxa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1B1DF3" w:rsidRPr="00CF270A" w:rsidRDefault="001B1DF3" w:rsidP="00CF270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F270A" w:rsidRPr="002C6E3E" w:rsidRDefault="00CF270A" w:rsidP="002C6E3E">
      <w:pPr>
        <w:spacing w:after="0" w:line="240" w:lineRule="auto"/>
        <w:rPr>
          <w:i/>
          <w:sz w:val="20"/>
          <w:szCs w:val="20"/>
        </w:rPr>
      </w:pPr>
      <w:r w:rsidRPr="002C6E3E">
        <w:rPr>
          <w:i/>
          <w:sz w:val="20"/>
          <w:szCs w:val="20"/>
        </w:rPr>
        <w:t>* wpisać właściwe</w:t>
      </w:r>
    </w:p>
    <w:p w:rsidR="00CF270A" w:rsidRDefault="00CF270A" w:rsidP="002C6E3E">
      <w:pPr>
        <w:spacing w:after="0" w:line="240" w:lineRule="auto"/>
        <w:rPr>
          <w:i/>
          <w:sz w:val="20"/>
          <w:szCs w:val="20"/>
        </w:rPr>
      </w:pPr>
      <w:r w:rsidRPr="002C6E3E">
        <w:rPr>
          <w:i/>
          <w:sz w:val="20"/>
          <w:szCs w:val="20"/>
        </w:rPr>
        <w:t>** uzupełnić odpowiedni</w:t>
      </w:r>
      <w:r w:rsidR="00675813">
        <w:rPr>
          <w:i/>
          <w:sz w:val="20"/>
          <w:szCs w:val="20"/>
        </w:rPr>
        <w:t>mi informacjami</w:t>
      </w:r>
    </w:p>
    <w:p w:rsidR="001B1DF3" w:rsidRPr="002C6E3E" w:rsidRDefault="001B1DF3" w:rsidP="002C6E3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*** wypełnia Zamawiający  </w:t>
      </w:r>
    </w:p>
    <w:p w:rsidR="00CF270A" w:rsidRDefault="00CF270A"/>
    <w:sectPr w:rsidR="00CF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0A"/>
    <w:rsid w:val="000B0469"/>
    <w:rsid w:val="00104465"/>
    <w:rsid w:val="00111A04"/>
    <w:rsid w:val="001B1DF3"/>
    <w:rsid w:val="00234EC9"/>
    <w:rsid w:val="002C6E3E"/>
    <w:rsid w:val="00304061"/>
    <w:rsid w:val="00335033"/>
    <w:rsid w:val="0037431A"/>
    <w:rsid w:val="0042053A"/>
    <w:rsid w:val="00494342"/>
    <w:rsid w:val="00645105"/>
    <w:rsid w:val="00675813"/>
    <w:rsid w:val="006C009B"/>
    <w:rsid w:val="00A56E93"/>
    <w:rsid w:val="00B1598A"/>
    <w:rsid w:val="00B53AB8"/>
    <w:rsid w:val="00C02E63"/>
    <w:rsid w:val="00CF270A"/>
    <w:rsid w:val="00E415D2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C353"/>
  <w15:chartTrackingRefBased/>
  <w15:docId w15:val="{C95B3BDD-62CE-4239-A95D-BD544F4B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Kamińska</dc:creator>
  <cp:keywords/>
  <dc:description/>
  <cp:lastModifiedBy>Renata Kamińska</cp:lastModifiedBy>
  <cp:revision>17</cp:revision>
  <cp:lastPrinted>2024-05-20T06:17:00Z</cp:lastPrinted>
  <dcterms:created xsi:type="dcterms:W3CDTF">2024-05-06T11:34:00Z</dcterms:created>
  <dcterms:modified xsi:type="dcterms:W3CDTF">2024-05-20T06:23:00Z</dcterms:modified>
</cp:coreProperties>
</file>