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B" w:rsidRPr="00B8357B" w:rsidRDefault="00DC45FC" w:rsidP="00B8357B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DC45FC">
        <w:rPr>
          <w:rFonts w:ascii="Arial" w:hAnsi="Arial" w:cs="Arial"/>
          <w:b/>
          <w:i/>
          <w:sz w:val="20"/>
          <w:szCs w:val="20"/>
        </w:rPr>
        <w:t xml:space="preserve">Załącznik nr 1 do uchwały </w:t>
      </w:r>
      <w:proofErr w:type="spellStart"/>
      <w:r w:rsidRPr="00DC45FC">
        <w:rPr>
          <w:rFonts w:ascii="Arial" w:hAnsi="Arial" w:cs="Arial"/>
          <w:b/>
          <w:i/>
          <w:sz w:val="20"/>
          <w:szCs w:val="20"/>
        </w:rPr>
        <w:t>nr………Zarządu</w:t>
      </w:r>
      <w:proofErr w:type="spellEnd"/>
      <w:r w:rsidRPr="00DC45FC">
        <w:rPr>
          <w:rFonts w:ascii="Arial" w:hAnsi="Arial" w:cs="Arial"/>
          <w:b/>
          <w:i/>
          <w:sz w:val="20"/>
          <w:szCs w:val="20"/>
        </w:rPr>
        <w:t xml:space="preserve"> Województwa Śląskiego z dnia ………</w:t>
      </w:r>
    </w:p>
    <w:p w:rsidR="00B8357B" w:rsidRDefault="00B8357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8357B" w:rsidRDefault="00B8357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82406" w:rsidRDefault="00B8491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55F7C">
        <w:rPr>
          <w:rFonts w:ascii="Arial" w:hAnsi="Arial" w:cs="Arial"/>
          <w:b/>
          <w:i/>
          <w:sz w:val="24"/>
          <w:szCs w:val="24"/>
        </w:rPr>
        <w:t>Standard udzielania wsparcia związanego z organizacj</w:t>
      </w:r>
      <w:r w:rsidR="00F36ED1" w:rsidRPr="00B55F7C">
        <w:rPr>
          <w:rFonts w:ascii="Arial" w:hAnsi="Arial" w:cs="Arial"/>
          <w:b/>
          <w:i/>
          <w:sz w:val="24"/>
          <w:szCs w:val="24"/>
        </w:rPr>
        <w:t>ą</w:t>
      </w:r>
      <w:r w:rsidRPr="00B55F7C">
        <w:rPr>
          <w:rFonts w:ascii="Arial" w:hAnsi="Arial" w:cs="Arial"/>
          <w:b/>
          <w:i/>
          <w:sz w:val="24"/>
          <w:szCs w:val="24"/>
        </w:rPr>
        <w:t xml:space="preserve"> staży na rzecz uczestników projektów</w:t>
      </w:r>
      <w:r w:rsidR="000E1F08" w:rsidRPr="00B55F7C">
        <w:rPr>
          <w:rFonts w:ascii="Arial" w:hAnsi="Arial" w:cs="Arial"/>
          <w:b/>
          <w:i/>
          <w:sz w:val="24"/>
          <w:szCs w:val="24"/>
        </w:rPr>
        <w:t xml:space="preserve"> </w:t>
      </w:r>
      <w:r w:rsidRPr="00B55F7C">
        <w:rPr>
          <w:rFonts w:ascii="Arial" w:hAnsi="Arial" w:cs="Arial"/>
          <w:b/>
          <w:i/>
          <w:sz w:val="24"/>
          <w:szCs w:val="24"/>
        </w:rPr>
        <w:t xml:space="preserve">w ramach Poddziałania </w:t>
      </w:r>
      <w:r w:rsidR="008A54B8">
        <w:rPr>
          <w:rFonts w:ascii="Arial" w:hAnsi="Arial" w:cs="Arial"/>
          <w:b/>
          <w:i/>
          <w:sz w:val="24"/>
          <w:szCs w:val="24"/>
        </w:rPr>
        <w:t>7.</w:t>
      </w:r>
      <w:r w:rsidR="0009148F">
        <w:rPr>
          <w:rFonts w:ascii="Arial" w:hAnsi="Arial" w:cs="Arial"/>
          <w:b/>
          <w:i/>
          <w:sz w:val="24"/>
          <w:szCs w:val="24"/>
        </w:rPr>
        <w:t>4</w:t>
      </w:r>
      <w:r w:rsidR="008A54B8">
        <w:rPr>
          <w:rFonts w:ascii="Arial" w:hAnsi="Arial" w:cs="Arial"/>
          <w:b/>
          <w:i/>
          <w:sz w:val="24"/>
          <w:szCs w:val="24"/>
        </w:rPr>
        <w:t xml:space="preserve">.3 </w:t>
      </w:r>
      <w:proofErr w:type="spellStart"/>
      <w:r w:rsidR="0009148F">
        <w:rPr>
          <w:rFonts w:ascii="Arial" w:hAnsi="Arial" w:cs="Arial"/>
          <w:b/>
          <w:i/>
          <w:color w:val="000000" w:themeColor="text1"/>
          <w:sz w:val="24"/>
          <w:szCs w:val="24"/>
        </w:rPr>
        <w:t>Outplacement</w:t>
      </w:r>
      <w:proofErr w:type="spellEnd"/>
      <w:r w:rsidR="0009148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– projekt pozakonkursowy – </w:t>
      </w:r>
      <w:r w:rsidR="0049063D" w:rsidRPr="00B55F7C">
        <w:rPr>
          <w:rFonts w:ascii="Arial" w:hAnsi="Arial" w:cs="Arial"/>
          <w:b/>
          <w:i/>
          <w:sz w:val="24"/>
          <w:szCs w:val="24"/>
        </w:rPr>
        <w:t>Regionalnego Programu Operacyjnego Województwa Śląskiego na lata 2014-2020</w:t>
      </w:r>
    </w:p>
    <w:p w:rsidR="00622BD3" w:rsidRDefault="00622BD3">
      <w:pPr>
        <w:jc w:val="center"/>
        <w:rPr>
          <w:rFonts w:ascii="Arial" w:hAnsi="Arial" w:cs="Arial"/>
          <w:b/>
          <w:sz w:val="24"/>
          <w:szCs w:val="24"/>
        </w:rPr>
      </w:pPr>
    </w:p>
    <w:p w:rsidR="0057440D" w:rsidRPr="00B55F7C" w:rsidRDefault="0057440D" w:rsidP="003F1346">
      <w:pPr>
        <w:rPr>
          <w:rFonts w:ascii="Arial" w:hAnsi="Arial" w:cs="Arial"/>
          <w:sz w:val="24"/>
          <w:szCs w:val="24"/>
        </w:rPr>
      </w:pPr>
    </w:p>
    <w:p w:rsidR="0057440D" w:rsidRPr="0067179B" w:rsidRDefault="00882406" w:rsidP="001464D7">
      <w:pPr>
        <w:numPr>
          <w:ilvl w:val="0"/>
          <w:numId w:val="10"/>
        </w:num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179B">
        <w:rPr>
          <w:rFonts w:ascii="Arial" w:hAnsi="Arial" w:cs="Arial"/>
          <w:b/>
          <w:sz w:val="24"/>
          <w:szCs w:val="24"/>
          <w:u w:val="single"/>
        </w:rPr>
        <w:t>Staż</w:t>
      </w:r>
    </w:p>
    <w:p w:rsidR="00622BD3" w:rsidRDefault="0057440D">
      <w:pPr>
        <w:spacing w:after="240"/>
        <w:rPr>
          <w:rFonts w:ascii="Arial" w:hAnsi="Arial" w:cs="Arial"/>
          <w:sz w:val="24"/>
          <w:szCs w:val="24"/>
        </w:rPr>
      </w:pPr>
      <w:r w:rsidRPr="0067179B">
        <w:rPr>
          <w:rFonts w:ascii="Arial" w:hAnsi="Arial" w:cs="Arial"/>
          <w:sz w:val="24"/>
          <w:szCs w:val="24"/>
        </w:rPr>
        <w:t xml:space="preserve">Pod pojęciem </w:t>
      </w:r>
      <w:r w:rsidRPr="0067179B">
        <w:rPr>
          <w:rFonts w:ascii="Arial" w:hAnsi="Arial" w:cs="Arial"/>
          <w:b/>
          <w:sz w:val="24"/>
          <w:szCs w:val="24"/>
          <w:u w:val="single"/>
        </w:rPr>
        <w:t>stażu</w:t>
      </w:r>
      <w:r w:rsidRPr="0067179B">
        <w:rPr>
          <w:rFonts w:ascii="Arial" w:hAnsi="Arial" w:cs="Arial"/>
          <w:sz w:val="24"/>
          <w:szCs w:val="24"/>
        </w:rPr>
        <w:t xml:space="preserve"> rozumie się nabywanie </w:t>
      </w:r>
      <w:r w:rsidR="00631D6D" w:rsidRPr="0067179B">
        <w:rPr>
          <w:rFonts w:ascii="Arial" w:hAnsi="Arial" w:cs="Arial"/>
          <w:sz w:val="24"/>
          <w:szCs w:val="24"/>
        </w:rPr>
        <w:t xml:space="preserve">umiejętności praktycznych </w:t>
      </w:r>
      <w:r w:rsidR="0041767C" w:rsidRPr="0067179B">
        <w:rPr>
          <w:rFonts w:ascii="Arial" w:hAnsi="Arial" w:cs="Arial"/>
          <w:sz w:val="24"/>
          <w:szCs w:val="24"/>
        </w:rPr>
        <w:t xml:space="preserve">istotnych dla </w:t>
      </w:r>
      <w:r w:rsidRPr="0067179B">
        <w:rPr>
          <w:rFonts w:ascii="Arial" w:hAnsi="Arial" w:cs="Arial"/>
          <w:sz w:val="24"/>
          <w:szCs w:val="24"/>
        </w:rPr>
        <w:t xml:space="preserve">wykonywania pracy </w:t>
      </w:r>
      <w:r w:rsidR="0041767C" w:rsidRPr="0067179B">
        <w:rPr>
          <w:rFonts w:ascii="Arial" w:hAnsi="Arial" w:cs="Arial"/>
          <w:sz w:val="24"/>
          <w:szCs w:val="24"/>
        </w:rPr>
        <w:t xml:space="preserve">o określonej specyfice </w:t>
      </w:r>
      <w:r w:rsidRPr="0067179B">
        <w:rPr>
          <w:rFonts w:ascii="Arial" w:hAnsi="Arial" w:cs="Arial"/>
          <w:b/>
          <w:sz w:val="24"/>
          <w:szCs w:val="24"/>
        </w:rPr>
        <w:t xml:space="preserve">bez </w:t>
      </w:r>
      <w:r w:rsidR="0041767C" w:rsidRPr="0067179B">
        <w:rPr>
          <w:rFonts w:ascii="Arial" w:hAnsi="Arial" w:cs="Arial"/>
          <w:b/>
          <w:sz w:val="24"/>
          <w:szCs w:val="24"/>
        </w:rPr>
        <w:t xml:space="preserve">nawiązania </w:t>
      </w:r>
      <w:r w:rsidRPr="0067179B">
        <w:rPr>
          <w:rFonts w:ascii="Arial" w:hAnsi="Arial" w:cs="Arial"/>
          <w:b/>
          <w:sz w:val="24"/>
          <w:szCs w:val="24"/>
        </w:rPr>
        <w:t>stosunku pracy z pracodawcą</w:t>
      </w:r>
      <w:r w:rsidR="0041767C" w:rsidRPr="0067179B">
        <w:rPr>
          <w:rFonts w:ascii="Arial" w:hAnsi="Arial" w:cs="Arial"/>
          <w:sz w:val="24"/>
          <w:szCs w:val="24"/>
        </w:rPr>
        <w:t>,</w:t>
      </w:r>
      <w:r w:rsidR="0041767C" w:rsidRPr="0067179B">
        <w:rPr>
          <w:rFonts w:ascii="Arial" w:hAnsi="Arial" w:cs="Arial"/>
          <w:b/>
          <w:sz w:val="24"/>
          <w:szCs w:val="24"/>
        </w:rPr>
        <w:t xml:space="preserve"> </w:t>
      </w:r>
      <w:r w:rsidR="0041767C" w:rsidRPr="0067179B">
        <w:rPr>
          <w:rFonts w:ascii="Arial" w:hAnsi="Arial" w:cs="Arial"/>
          <w:sz w:val="24"/>
          <w:szCs w:val="24"/>
        </w:rPr>
        <w:t>mające</w:t>
      </w:r>
      <w:r w:rsidR="0041767C" w:rsidRPr="0067179B">
        <w:rPr>
          <w:rFonts w:ascii="Arial" w:hAnsi="Arial" w:cs="Arial"/>
          <w:b/>
          <w:sz w:val="24"/>
          <w:szCs w:val="24"/>
        </w:rPr>
        <w:t xml:space="preserve"> </w:t>
      </w:r>
      <w:r w:rsidR="0041767C" w:rsidRPr="0067179B">
        <w:rPr>
          <w:rFonts w:ascii="Arial" w:hAnsi="Arial" w:cs="Arial"/>
          <w:sz w:val="24"/>
          <w:szCs w:val="24"/>
        </w:rPr>
        <w:t>za zadanie przygotować osobę wchodzącą, powracającą na rynek pracy</w:t>
      </w:r>
      <w:r w:rsidR="003F21E1">
        <w:rPr>
          <w:rFonts w:ascii="Arial" w:hAnsi="Arial" w:cs="Arial"/>
          <w:sz w:val="24"/>
          <w:szCs w:val="24"/>
        </w:rPr>
        <w:t>, planującą zmianę miejsca zatrudnienia lub podnoszącą swoje kwalifikacje</w:t>
      </w:r>
      <w:r w:rsidR="0067179B">
        <w:rPr>
          <w:rFonts w:ascii="Arial" w:hAnsi="Arial" w:cs="Arial"/>
          <w:sz w:val="24"/>
          <w:szCs w:val="24"/>
        </w:rPr>
        <w:t xml:space="preserve"> do podjęcia</w:t>
      </w:r>
      <w:r w:rsidR="003F21E1">
        <w:rPr>
          <w:rFonts w:ascii="Arial" w:hAnsi="Arial" w:cs="Arial"/>
          <w:sz w:val="24"/>
          <w:szCs w:val="24"/>
        </w:rPr>
        <w:t>, zmiany lub poprawy</w:t>
      </w:r>
      <w:r w:rsidR="0067179B">
        <w:rPr>
          <w:rFonts w:ascii="Arial" w:hAnsi="Arial" w:cs="Arial"/>
          <w:sz w:val="24"/>
          <w:szCs w:val="24"/>
        </w:rPr>
        <w:t xml:space="preserve"> </w:t>
      </w:r>
      <w:r w:rsidR="003F21E1">
        <w:rPr>
          <w:rFonts w:ascii="Arial" w:hAnsi="Arial" w:cs="Arial"/>
          <w:sz w:val="24"/>
          <w:szCs w:val="24"/>
        </w:rPr>
        <w:t xml:space="preserve">warunków </w:t>
      </w:r>
      <w:r w:rsidR="0067179B">
        <w:rPr>
          <w:rFonts w:ascii="Arial" w:hAnsi="Arial" w:cs="Arial"/>
          <w:sz w:val="24"/>
          <w:szCs w:val="24"/>
        </w:rPr>
        <w:t>zatrudnienia</w:t>
      </w:r>
      <w:r w:rsidR="00AB43C6" w:rsidRPr="0067179B">
        <w:rPr>
          <w:rFonts w:ascii="Arial" w:hAnsi="Arial" w:cs="Arial"/>
          <w:sz w:val="24"/>
          <w:szCs w:val="24"/>
        </w:rPr>
        <w:t>.</w:t>
      </w:r>
      <w:r w:rsidRPr="0067179B">
        <w:rPr>
          <w:rFonts w:ascii="Arial" w:hAnsi="Arial" w:cs="Arial"/>
          <w:sz w:val="24"/>
          <w:szCs w:val="24"/>
        </w:rPr>
        <w:t xml:space="preserve"> </w:t>
      </w:r>
    </w:p>
    <w:p w:rsidR="00DF24BF" w:rsidRPr="00B55F7C" w:rsidRDefault="00DF24BF" w:rsidP="003F1346">
      <w:pPr>
        <w:numPr>
          <w:ilvl w:val="0"/>
          <w:numId w:val="10"/>
        </w:num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F7C">
        <w:rPr>
          <w:rFonts w:ascii="Arial" w:hAnsi="Arial" w:cs="Arial"/>
          <w:b/>
          <w:sz w:val="24"/>
          <w:szCs w:val="24"/>
          <w:u w:val="single"/>
        </w:rPr>
        <w:t>Zasady organiz</w:t>
      </w:r>
      <w:r w:rsidR="00102D8E" w:rsidRPr="00B55F7C">
        <w:rPr>
          <w:rFonts w:ascii="Arial" w:hAnsi="Arial" w:cs="Arial"/>
          <w:b/>
          <w:sz w:val="24"/>
          <w:szCs w:val="24"/>
          <w:u w:val="single"/>
        </w:rPr>
        <w:t>owania staży</w:t>
      </w:r>
    </w:p>
    <w:p w:rsidR="0096713F" w:rsidRPr="00EC172B" w:rsidRDefault="0096713F" w:rsidP="0096713F">
      <w:pPr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  <w:lang w:eastAsia="pl-PL"/>
        </w:rPr>
      </w:pPr>
      <w:r w:rsidRPr="00EC172B">
        <w:rPr>
          <w:rFonts w:ascii="Arial" w:hAnsi="Arial" w:cs="Arial"/>
          <w:sz w:val="24"/>
          <w:szCs w:val="24"/>
          <w:lang w:eastAsia="pl-PL"/>
        </w:rPr>
        <w:t>Wsparcie w postaci staży musi być zgodne z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i/>
          <w:sz w:val="24"/>
          <w:szCs w:val="24"/>
          <w:lang w:eastAsia="pl-PL"/>
        </w:rPr>
        <w:t>Wytycznymi w zakresie realizacji przedsięwzięć z udziałem środków Europejskiego Funduszu Społecznego w obszarze rynku pracy na lata 2014-2020,</w:t>
      </w:r>
      <w:r w:rsidRPr="00EC172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172B">
        <w:rPr>
          <w:rFonts w:ascii="Arial" w:hAnsi="Arial" w:cs="Arial"/>
          <w:i/>
          <w:sz w:val="24"/>
          <w:szCs w:val="24"/>
          <w:lang w:eastAsia="pl-PL"/>
        </w:rPr>
        <w:t>Europejskimi Ramami Staży i Praktyk</w:t>
      </w:r>
      <w:r w:rsidRPr="00EC172B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Pr="00EC172B">
        <w:rPr>
          <w:rFonts w:ascii="Arial" w:hAnsi="Arial" w:cs="Arial"/>
          <w:i/>
          <w:sz w:val="24"/>
          <w:szCs w:val="24"/>
          <w:lang w:eastAsia="pl-PL"/>
        </w:rPr>
        <w:t>Polskimi Ramami Jakości Praktyk i Staży</w:t>
      </w:r>
      <w:r w:rsidRPr="00EC172B">
        <w:rPr>
          <w:rStyle w:val="Odwoanieprzypisudolnego"/>
          <w:rFonts w:ascii="Arial" w:hAnsi="Arial" w:cs="Arial"/>
          <w:i/>
          <w:sz w:val="24"/>
          <w:szCs w:val="24"/>
          <w:lang w:eastAsia="pl-PL"/>
        </w:rPr>
        <w:footnoteReference w:id="1"/>
      </w:r>
      <w:r w:rsidRPr="00EC172B">
        <w:rPr>
          <w:rFonts w:ascii="Arial" w:hAnsi="Arial" w:cs="Arial"/>
          <w:sz w:val="24"/>
          <w:szCs w:val="24"/>
          <w:lang w:eastAsia="pl-PL"/>
        </w:rPr>
        <w:t xml:space="preserve"> oraz niniejszym </w:t>
      </w:r>
      <w:r w:rsidRPr="00EC172B">
        <w:rPr>
          <w:rFonts w:ascii="Arial" w:hAnsi="Arial" w:cs="Arial"/>
          <w:i/>
          <w:sz w:val="24"/>
          <w:szCs w:val="24"/>
          <w:lang w:eastAsia="pl-PL"/>
        </w:rPr>
        <w:t>Standardem</w:t>
      </w:r>
      <w:r w:rsidRPr="00EC172B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W przypadku rozbieżności pomiędzy </w:t>
      </w:r>
      <w:r>
        <w:rPr>
          <w:rFonts w:ascii="Arial" w:hAnsi="Arial" w:cs="Arial"/>
          <w:i/>
          <w:sz w:val="24"/>
          <w:szCs w:val="24"/>
          <w:lang w:eastAsia="pl-PL"/>
        </w:rPr>
        <w:t>Wytycznymi</w:t>
      </w:r>
      <w:r>
        <w:rPr>
          <w:rFonts w:ascii="Arial" w:hAnsi="Arial" w:cs="Arial"/>
          <w:sz w:val="24"/>
          <w:szCs w:val="24"/>
          <w:lang w:eastAsia="pl-PL"/>
        </w:rPr>
        <w:t xml:space="preserve"> a 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Standardem </w:t>
      </w:r>
      <w:r>
        <w:rPr>
          <w:rFonts w:ascii="Arial" w:hAnsi="Arial" w:cs="Arial"/>
          <w:sz w:val="24"/>
          <w:szCs w:val="24"/>
          <w:lang w:eastAsia="pl-PL"/>
        </w:rPr>
        <w:t xml:space="preserve">stosuje się zapisy </w:t>
      </w:r>
      <w:r>
        <w:rPr>
          <w:rFonts w:ascii="Arial" w:hAnsi="Arial" w:cs="Arial"/>
          <w:i/>
          <w:sz w:val="24"/>
          <w:szCs w:val="24"/>
          <w:lang w:eastAsia="pl-PL"/>
        </w:rPr>
        <w:t>Wytycznych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481A5C" w:rsidRPr="00B55F7C" w:rsidRDefault="00481A5C" w:rsidP="001464D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C172B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EC172B">
        <w:rPr>
          <w:rFonts w:ascii="Arial" w:hAnsi="Arial" w:cs="Arial"/>
          <w:color w:val="000000"/>
          <w:sz w:val="24"/>
          <w:szCs w:val="24"/>
        </w:rPr>
        <w:t xml:space="preserve">taż </w:t>
      </w:r>
      <w:r w:rsidRPr="00EC172B">
        <w:rPr>
          <w:rFonts w:ascii="Arial" w:hAnsi="Arial" w:cs="Arial"/>
          <w:b/>
          <w:color w:val="000000"/>
          <w:sz w:val="24"/>
          <w:szCs w:val="24"/>
          <w:u w:val="single"/>
        </w:rPr>
        <w:t>mo</w:t>
      </w:r>
      <w:r w:rsidR="00BE759D">
        <w:rPr>
          <w:rFonts w:ascii="Arial" w:hAnsi="Arial" w:cs="Arial"/>
          <w:b/>
          <w:color w:val="000000"/>
          <w:sz w:val="24"/>
          <w:szCs w:val="24"/>
          <w:u w:val="single"/>
        </w:rPr>
        <w:t>że</w:t>
      </w:r>
      <w:r w:rsidRPr="00EC172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zostać </w:t>
      </w:r>
      <w:r w:rsidRPr="00B55F7C">
        <w:rPr>
          <w:rFonts w:ascii="Arial" w:hAnsi="Arial" w:cs="Arial"/>
          <w:b/>
          <w:color w:val="000000"/>
          <w:sz w:val="24"/>
          <w:szCs w:val="24"/>
          <w:u w:val="single"/>
        </w:rPr>
        <w:t>zorganizowan</w:t>
      </w:r>
      <w:r w:rsidR="00BE759D">
        <w:rPr>
          <w:rFonts w:ascii="Arial" w:hAnsi="Arial" w:cs="Arial"/>
          <w:b/>
          <w:color w:val="000000"/>
          <w:sz w:val="24"/>
          <w:szCs w:val="24"/>
          <w:u w:val="single"/>
        </w:rPr>
        <w:t>y</w:t>
      </w:r>
      <w:r w:rsidRPr="00B55F7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u</w:t>
      </w:r>
      <w:r w:rsidRPr="00B55F7C">
        <w:rPr>
          <w:rFonts w:ascii="Arial" w:hAnsi="Arial" w:cs="Arial"/>
          <w:color w:val="000000"/>
          <w:sz w:val="24"/>
          <w:szCs w:val="24"/>
        </w:rPr>
        <w:t>:</w:t>
      </w:r>
    </w:p>
    <w:p w:rsidR="008E7532" w:rsidRDefault="00481A5C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B55F7C">
        <w:rPr>
          <w:rFonts w:ascii="Arial" w:hAnsi="Arial" w:cs="Arial"/>
          <w:color w:val="000000"/>
          <w:sz w:val="24"/>
          <w:szCs w:val="24"/>
        </w:rPr>
        <w:t xml:space="preserve">pracodawcy, </w:t>
      </w:r>
    </w:p>
    <w:p w:rsidR="008E7532" w:rsidRDefault="00481A5C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B55F7C">
        <w:rPr>
          <w:rFonts w:ascii="Arial" w:hAnsi="Arial" w:cs="Arial"/>
          <w:color w:val="000000"/>
          <w:sz w:val="24"/>
          <w:szCs w:val="24"/>
        </w:rPr>
        <w:t xml:space="preserve">rolniczej spółdzielni produkcyjnej, </w:t>
      </w:r>
    </w:p>
    <w:p w:rsidR="008E7532" w:rsidRDefault="00481A5C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B55F7C">
        <w:rPr>
          <w:rFonts w:ascii="Arial" w:hAnsi="Arial" w:cs="Arial"/>
          <w:color w:val="000000"/>
          <w:sz w:val="24"/>
          <w:szCs w:val="24"/>
        </w:rPr>
        <w:t xml:space="preserve">pełnoletniej osoby fizycznej, zamieszkującej i prowadzącej na terytorium Rzeczypospolitej Polskiej, osobiście i na własny rachunek, działalność w zakresie produkcji roślinnej lub zwierzęcej, w tym ogrodniczej, sadowniczej, pszczelarskiej i rybnej, w 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B55F7C">
          <w:rPr>
            <w:rFonts w:ascii="Arial" w:hAnsi="Arial" w:cs="Arial"/>
            <w:color w:val="000000"/>
            <w:sz w:val="24"/>
            <w:szCs w:val="24"/>
          </w:rPr>
          <w:t>2 ha</w:t>
        </w:r>
      </w:smartTag>
      <w:r w:rsidRPr="00B55F7C">
        <w:rPr>
          <w:rFonts w:ascii="Arial" w:hAnsi="Arial" w:cs="Arial"/>
          <w:color w:val="000000"/>
          <w:sz w:val="24"/>
          <w:szCs w:val="24"/>
        </w:rPr>
        <w:t xml:space="preserve"> przeliczeniowe lub prowadzącej dział specjalny produkcji rolnej, </w:t>
      </w:r>
      <w:r w:rsidRPr="00B55F7C">
        <w:rPr>
          <w:rFonts w:ascii="Arial" w:hAnsi="Arial" w:cs="Arial"/>
          <w:sz w:val="24"/>
          <w:szCs w:val="24"/>
          <w:lang w:eastAsia="pl-PL"/>
        </w:rPr>
        <w:t>o którym mowa w ustawie z dnia 20 grudnia 1990 r. o ubezpieczeniu społecznym rolników (</w:t>
      </w:r>
      <w:proofErr w:type="spellStart"/>
      <w:r w:rsidR="00DE42E6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DE42E6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B55F7C">
        <w:rPr>
          <w:rFonts w:ascii="Arial" w:hAnsi="Arial" w:cs="Arial"/>
          <w:sz w:val="24"/>
          <w:szCs w:val="24"/>
          <w:lang w:eastAsia="pl-PL"/>
        </w:rPr>
        <w:t xml:space="preserve">Dz. U. </w:t>
      </w:r>
      <w:r w:rsidR="00DE42E6">
        <w:rPr>
          <w:rFonts w:ascii="Arial" w:hAnsi="Arial" w:cs="Arial"/>
          <w:sz w:val="24"/>
          <w:szCs w:val="24"/>
          <w:lang w:eastAsia="pl-PL"/>
        </w:rPr>
        <w:t xml:space="preserve">z </w:t>
      </w:r>
      <w:r w:rsidRPr="00B55F7C">
        <w:rPr>
          <w:rFonts w:ascii="Arial" w:hAnsi="Arial" w:cs="Arial"/>
          <w:sz w:val="24"/>
          <w:szCs w:val="24"/>
          <w:lang w:eastAsia="pl-PL"/>
        </w:rPr>
        <w:t>20</w:t>
      </w:r>
      <w:r w:rsidR="005F4535">
        <w:rPr>
          <w:rFonts w:ascii="Arial" w:hAnsi="Arial" w:cs="Arial"/>
          <w:sz w:val="24"/>
          <w:szCs w:val="24"/>
          <w:lang w:eastAsia="pl-PL"/>
        </w:rPr>
        <w:t>2</w:t>
      </w:r>
      <w:r w:rsidR="00CF6B42">
        <w:rPr>
          <w:rFonts w:ascii="Arial" w:hAnsi="Arial" w:cs="Arial"/>
          <w:sz w:val="24"/>
          <w:szCs w:val="24"/>
          <w:lang w:eastAsia="pl-PL"/>
        </w:rPr>
        <w:t>1</w:t>
      </w:r>
      <w:r w:rsidRPr="00B55F7C">
        <w:rPr>
          <w:rFonts w:ascii="Arial" w:hAnsi="Arial" w:cs="Arial"/>
          <w:sz w:val="24"/>
          <w:szCs w:val="24"/>
          <w:lang w:eastAsia="pl-PL"/>
        </w:rPr>
        <w:t xml:space="preserve"> r., poz. </w:t>
      </w:r>
      <w:r w:rsidR="00256E39">
        <w:rPr>
          <w:rFonts w:ascii="Arial" w:hAnsi="Arial" w:cs="Arial"/>
          <w:sz w:val="24"/>
          <w:szCs w:val="24"/>
          <w:lang w:eastAsia="pl-PL"/>
        </w:rPr>
        <w:t>2</w:t>
      </w:r>
      <w:r w:rsidR="00CF6B42">
        <w:rPr>
          <w:rFonts w:ascii="Arial" w:hAnsi="Arial" w:cs="Arial"/>
          <w:sz w:val="24"/>
          <w:szCs w:val="24"/>
          <w:lang w:eastAsia="pl-PL"/>
        </w:rPr>
        <w:t xml:space="preserve">66 </w:t>
      </w:r>
      <w:r w:rsidR="00CF6B42" w:rsidRPr="00B55F7C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="00CF6B42" w:rsidRPr="00B55F7C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CF6B42" w:rsidRPr="00B55F7C">
        <w:rPr>
          <w:rFonts w:ascii="Arial" w:hAnsi="Arial" w:cs="Arial"/>
          <w:sz w:val="24"/>
          <w:szCs w:val="24"/>
          <w:lang w:eastAsia="pl-PL"/>
        </w:rPr>
        <w:t>. zm.</w:t>
      </w:r>
      <w:r w:rsidRPr="00B55F7C">
        <w:rPr>
          <w:rFonts w:ascii="Arial" w:hAnsi="Arial" w:cs="Arial"/>
          <w:sz w:val="24"/>
          <w:szCs w:val="24"/>
          <w:lang w:eastAsia="pl-PL"/>
        </w:rPr>
        <w:t>)</w:t>
      </w:r>
      <w:r w:rsidRPr="00B55F7C">
        <w:rPr>
          <w:rFonts w:ascii="Arial" w:hAnsi="Arial" w:cs="Arial"/>
          <w:color w:val="000000"/>
          <w:sz w:val="24"/>
          <w:szCs w:val="24"/>
        </w:rPr>
        <w:t>.</w:t>
      </w:r>
    </w:p>
    <w:p w:rsidR="00835A8A" w:rsidRDefault="004B19E7" w:rsidP="00835A8A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organizacji pozarządowej.</w:t>
      </w:r>
    </w:p>
    <w:p w:rsidR="00835A8A" w:rsidRDefault="00481A5C" w:rsidP="00835A8A">
      <w:pPr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>Zgodnie z zapisami Kodeksu Pracy (</w:t>
      </w:r>
      <w:proofErr w:type="spellStart"/>
      <w:r w:rsidRPr="00B55F7C">
        <w:rPr>
          <w:rFonts w:ascii="Arial" w:hAnsi="Arial" w:cs="Arial"/>
          <w:sz w:val="24"/>
          <w:szCs w:val="24"/>
        </w:rPr>
        <w:t>t.j</w:t>
      </w:r>
      <w:proofErr w:type="spellEnd"/>
      <w:r w:rsidRPr="00B55F7C">
        <w:rPr>
          <w:rFonts w:ascii="Arial" w:hAnsi="Arial" w:cs="Arial"/>
          <w:sz w:val="24"/>
          <w:szCs w:val="24"/>
        </w:rPr>
        <w:t>. Dz. U. z 20</w:t>
      </w:r>
      <w:r w:rsidR="002D3D30">
        <w:rPr>
          <w:rFonts w:ascii="Arial" w:hAnsi="Arial" w:cs="Arial"/>
          <w:sz w:val="24"/>
          <w:szCs w:val="24"/>
        </w:rPr>
        <w:t>20</w:t>
      </w:r>
      <w:r w:rsidRPr="00B55F7C">
        <w:rPr>
          <w:rFonts w:ascii="Arial" w:hAnsi="Arial" w:cs="Arial"/>
          <w:sz w:val="24"/>
          <w:szCs w:val="24"/>
        </w:rPr>
        <w:t xml:space="preserve"> r.</w:t>
      </w:r>
      <w:r w:rsidR="00631D6D" w:rsidRPr="00B55F7C">
        <w:rPr>
          <w:rFonts w:ascii="Arial" w:hAnsi="Arial" w:cs="Arial"/>
          <w:sz w:val="24"/>
          <w:szCs w:val="24"/>
        </w:rPr>
        <w:t>,</w:t>
      </w:r>
      <w:r w:rsidRPr="00B55F7C">
        <w:rPr>
          <w:rFonts w:ascii="Arial" w:hAnsi="Arial" w:cs="Arial"/>
          <w:sz w:val="24"/>
          <w:szCs w:val="24"/>
        </w:rPr>
        <w:t xml:space="preserve"> poz. </w:t>
      </w:r>
      <w:r w:rsidR="00BE759D">
        <w:rPr>
          <w:rFonts w:ascii="Arial" w:hAnsi="Arial" w:cs="Arial"/>
          <w:sz w:val="24"/>
          <w:szCs w:val="24"/>
        </w:rPr>
        <w:t>1</w:t>
      </w:r>
      <w:r w:rsidR="002D3D30">
        <w:rPr>
          <w:rFonts w:ascii="Arial" w:hAnsi="Arial" w:cs="Arial"/>
          <w:sz w:val="24"/>
          <w:szCs w:val="24"/>
        </w:rPr>
        <w:t>320</w:t>
      </w:r>
      <w:r w:rsidR="00BE759D">
        <w:rPr>
          <w:rFonts w:ascii="Arial" w:hAnsi="Arial" w:cs="Arial"/>
          <w:sz w:val="24"/>
          <w:szCs w:val="24"/>
        </w:rPr>
        <w:t>,</w:t>
      </w:r>
      <w:r w:rsidR="003546FA" w:rsidRPr="00B55F7C">
        <w:rPr>
          <w:rFonts w:ascii="Arial" w:hAnsi="Arial" w:cs="Arial"/>
          <w:sz w:val="24"/>
          <w:szCs w:val="24"/>
        </w:rPr>
        <w:t xml:space="preserve"> </w:t>
      </w:r>
      <w:r w:rsidR="00BF4772" w:rsidRPr="00B55F7C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="00BF4772" w:rsidRPr="00B55F7C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BF4772" w:rsidRPr="00B55F7C">
        <w:rPr>
          <w:rFonts w:ascii="Arial" w:hAnsi="Arial" w:cs="Arial"/>
          <w:sz w:val="24"/>
          <w:szCs w:val="24"/>
          <w:lang w:eastAsia="pl-PL"/>
        </w:rPr>
        <w:t>. zm.</w:t>
      </w:r>
      <w:r w:rsidRPr="00B55F7C">
        <w:rPr>
          <w:rFonts w:ascii="Arial" w:hAnsi="Arial" w:cs="Arial"/>
          <w:sz w:val="24"/>
          <w:szCs w:val="24"/>
        </w:rPr>
        <w:t xml:space="preserve">), </w:t>
      </w:r>
      <w:r w:rsidRPr="00B55F7C">
        <w:rPr>
          <w:rFonts w:ascii="Arial" w:hAnsi="Arial" w:cs="Arial"/>
          <w:b/>
          <w:sz w:val="24"/>
          <w:szCs w:val="24"/>
        </w:rPr>
        <w:t xml:space="preserve">pracodawcą </w:t>
      </w:r>
      <w:r w:rsidRPr="00B55F7C">
        <w:rPr>
          <w:rFonts w:ascii="Arial" w:hAnsi="Arial" w:cs="Arial"/>
          <w:sz w:val="24"/>
          <w:szCs w:val="24"/>
        </w:rPr>
        <w:t xml:space="preserve">jest jednostka organizacyjna, choćby nie </w:t>
      </w:r>
      <w:r w:rsidR="00D92A12" w:rsidRPr="00B55F7C">
        <w:rPr>
          <w:rFonts w:ascii="Arial" w:hAnsi="Arial" w:cs="Arial"/>
          <w:sz w:val="24"/>
          <w:szCs w:val="24"/>
        </w:rPr>
        <w:t>posiadała osobowości prawnej, a </w:t>
      </w:r>
      <w:r w:rsidRPr="00B55F7C">
        <w:rPr>
          <w:rFonts w:ascii="Arial" w:hAnsi="Arial" w:cs="Arial"/>
          <w:sz w:val="24"/>
          <w:szCs w:val="24"/>
        </w:rPr>
        <w:t>także osob</w:t>
      </w:r>
      <w:r w:rsidR="003546FA">
        <w:rPr>
          <w:rFonts w:ascii="Arial" w:hAnsi="Arial" w:cs="Arial"/>
          <w:sz w:val="24"/>
          <w:szCs w:val="24"/>
        </w:rPr>
        <w:t>y</w:t>
      </w:r>
      <w:r w:rsidRPr="00B55F7C">
        <w:rPr>
          <w:rFonts w:ascii="Arial" w:hAnsi="Arial" w:cs="Arial"/>
          <w:sz w:val="24"/>
          <w:szCs w:val="24"/>
        </w:rPr>
        <w:t xml:space="preserve"> fizyczn</w:t>
      </w:r>
      <w:r w:rsidR="003546FA">
        <w:rPr>
          <w:rFonts w:ascii="Arial" w:hAnsi="Arial" w:cs="Arial"/>
          <w:sz w:val="24"/>
          <w:szCs w:val="24"/>
        </w:rPr>
        <w:t>e</w:t>
      </w:r>
      <w:r w:rsidRPr="00B55F7C">
        <w:rPr>
          <w:rFonts w:ascii="Arial" w:hAnsi="Arial" w:cs="Arial"/>
          <w:sz w:val="24"/>
          <w:szCs w:val="24"/>
        </w:rPr>
        <w:t>, jeżeli zatrudniają one pracowników.</w:t>
      </w:r>
      <w:r w:rsidR="0094120C">
        <w:rPr>
          <w:rFonts w:ascii="Arial" w:hAnsi="Arial" w:cs="Arial"/>
          <w:sz w:val="24"/>
          <w:szCs w:val="24"/>
        </w:rPr>
        <w:t xml:space="preserve">  </w:t>
      </w:r>
    </w:p>
    <w:p w:rsidR="00A05BBC" w:rsidRDefault="00A05BBC">
      <w:pPr>
        <w:spacing w:line="240" w:lineRule="auto"/>
        <w:jc w:val="left"/>
        <w:rPr>
          <w:rFonts w:ascii="Arial" w:eastAsia="TTFF5B7610t00" w:hAnsi="Arial" w:cs="Arial"/>
          <w:sz w:val="24"/>
          <w:szCs w:val="24"/>
          <w:lang w:eastAsia="pl-PL"/>
        </w:rPr>
      </w:pPr>
    </w:p>
    <w:p w:rsidR="008255DE" w:rsidRDefault="008255DE" w:rsidP="00882406">
      <w:pPr>
        <w:autoSpaceDE w:val="0"/>
        <w:autoSpaceDN w:val="0"/>
        <w:adjustRightInd w:val="0"/>
        <w:spacing w:after="240"/>
        <w:jc w:val="center"/>
        <w:rPr>
          <w:rFonts w:ascii="Arial" w:eastAsia="TTFF5B7610t00" w:hAnsi="Arial" w:cs="Arial"/>
          <w:sz w:val="24"/>
          <w:szCs w:val="24"/>
          <w:lang w:eastAsia="pl-PL"/>
        </w:rPr>
      </w:pPr>
    </w:p>
    <w:p w:rsidR="00882406" w:rsidRDefault="00CA4F64" w:rsidP="00882406">
      <w:pPr>
        <w:autoSpaceDE w:val="0"/>
        <w:autoSpaceDN w:val="0"/>
        <w:adjustRightInd w:val="0"/>
        <w:spacing w:after="240"/>
        <w:jc w:val="center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UWAGA!</w:t>
      </w:r>
    </w:p>
    <w:p w:rsidR="00622BD3" w:rsidRPr="00B55F7C" w:rsidRDefault="00CA4F64" w:rsidP="003F1346">
      <w:pPr>
        <w:autoSpaceDE w:val="0"/>
        <w:autoSpaceDN w:val="0"/>
        <w:adjustRightInd w:val="0"/>
        <w:spacing w:after="240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Z uwagi na realizację projektu na terenie województwa śląskiego staże</w:t>
      </w:r>
      <w:r w:rsidR="00097486">
        <w:rPr>
          <w:rFonts w:ascii="Arial" w:eastAsia="TTFF5B7610t00" w:hAnsi="Arial" w:cs="Arial"/>
          <w:sz w:val="24"/>
          <w:szCs w:val="24"/>
          <w:lang w:eastAsia="pl-PL"/>
        </w:rPr>
        <w:t>, co do zasady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 nie mogą być realizowane poza granicami </w:t>
      </w:r>
      <w:r w:rsidR="00AB43C6">
        <w:rPr>
          <w:rFonts w:ascii="Arial" w:eastAsia="TTFF5B7610t00" w:hAnsi="Arial" w:cs="Arial"/>
          <w:sz w:val="24"/>
          <w:szCs w:val="24"/>
          <w:lang w:eastAsia="pl-PL"/>
        </w:rPr>
        <w:t>województwa śląskiego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. </w:t>
      </w:r>
      <w:r w:rsidR="00097486">
        <w:rPr>
          <w:rFonts w:ascii="Arial" w:eastAsia="TTFF5B7610t00" w:hAnsi="Arial" w:cs="Arial"/>
          <w:sz w:val="24"/>
          <w:szCs w:val="24"/>
          <w:lang w:eastAsia="pl-PL"/>
        </w:rPr>
        <w:t>W uzasadnionych przypadk</w:t>
      </w:r>
      <w:r w:rsidR="009C08D3">
        <w:rPr>
          <w:rFonts w:ascii="Arial" w:eastAsia="TTFF5B7610t00" w:hAnsi="Arial" w:cs="Arial"/>
          <w:sz w:val="24"/>
          <w:szCs w:val="24"/>
          <w:lang w:eastAsia="pl-PL"/>
        </w:rPr>
        <w:t>ach</w:t>
      </w:r>
      <w:r w:rsidR="00097486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9C08D3">
        <w:rPr>
          <w:rFonts w:ascii="Arial" w:eastAsia="TTFF5B7610t00" w:hAnsi="Arial" w:cs="Arial"/>
          <w:sz w:val="24"/>
          <w:szCs w:val="24"/>
          <w:lang w:eastAsia="pl-PL"/>
        </w:rPr>
        <w:t xml:space="preserve">staże mogą być realizowane poza granicami województwa śląskiego </w:t>
      </w:r>
      <w:r w:rsidR="00097486">
        <w:rPr>
          <w:rFonts w:ascii="Arial" w:eastAsia="TTFF5B7610t00" w:hAnsi="Arial" w:cs="Arial"/>
          <w:sz w:val="24"/>
          <w:szCs w:val="24"/>
          <w:lang w:eastAsia="pl-PL"/>
        </w:rPr>
        <w:t>za zgodą Uczestnika projektu.</w:t>
      </w:r>
    </w:p>
    <w:p w:rsidR="00DF24BF" w:rsidRPr="00B55F7C" w:rsidRDefault="00DF24BF" w:rsidP="001464D7">
      <w:pPr>
        <w:numPr>
          <w:ilvl w:val="0"/>
          <w:numId w:val="10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55F7C">
        <w:rPr>
          <w:rFonts w:ascii="Arial" w:hAnsi="Arial" w:cs="Arial"/>
          <w:b/>
          <w:color w:val="000000"/>
          <w:sz w:val="24"/>
          <w:szCs w:val="24"/>
          <w:u w:val="single"/>
        </w:rPr>
        <w:t>Realizacja projektu z zakresu organizowania staży</w:t>
      </w:r>
    </w:p>
    <w:p w:rsidR="00DF24BF" w:rsidRPr="00B55F7C" w:rsidRDefault="00DF24BF" w:rsidP="001464D7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F7C">
        <w:rPr>
          <w:rFonts w:ascii="Arial" w:hAnsi="Arial" w:cs="Arial"/>
          <w:b/>
          <w:sz w:val="24"/>
          <w:szCs w:val="24"/>
          <w:u w:val="single"/>
        </w:rPr>
        <w:t>- możliwe warianty</w:t>
      </w:r>
    </w:p>
    <w:p w:rsidR="008E7532" w:rsidRDefault="009C723F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Staż odbywa się </w:t>
      </w:r>
      <w:r w:rsidRPr="00B55F7C">
        <w:rPr>
          <w:rFonts w:ascii="Arial" w:hAnsi="Arial" w:cs="Arial"/>
          <w:b/>
          <w:sz w:val="24"/>
          <w:szCs w:val="24"/>
        </w:rPr>
        <w:t>na podstawie</w:t>
      </w:r>
      <w:r w:rsidR="00517AB8">
        <w:rPr>
          <w:rFonts w:ascii="Arial" w:hAnsi="Arial" w:cs="Arial"/>
          <w:b/>
          <w:sz w:val="24"/>
          <w:szCs w:val="24"/>
        </w:rPr>
        <w:t xml:space="preserve"> pisemnej</w:t>
      </w:r>
      <w:r w:rsidRPr="00B55F7C">
        <w:rPr>
          <w:rFonts w:ascii="Arial" w:hAnsi="Arial" w:cs="Arial"/>
          <w:b/>
          <w:sz w:val="24"/>
          <w:szCs w:val="24"/>
        </w:rPr>
        <w:t xml:space="preserve"> umowy, której stroną jest co najmniej stażysta oraz podmiot przyjmujący na staż, </w:t>
      </w:r>
      <w:r w:rsidRPr="00B55F7C">
        <w:rPr>
          <w:rFonts w:ascii="Arial" w:hAnsi="Arial" w:cs="Arial"/>
          <w:sz w:val="24"/>
          <w:szCs w:val="24"/>
        </w:rPr>
        <w:t xml:space="preserve">według programu określonego w umowie. </w:t>
      </w:r>
      <w:r w:rsidR="003F2060">
        <w:rPr>
          <w:rFonts w:ascii="Arial" w:hAnsi="Arial" w:cs="Arial"/>
          <w:sz w:val="24"/>
          <w:szCs w:val="24"/>
        </w:rPr>
        <w:t>Minimalny</w:t>
      </w:r>
      <w:r w:rsidR="006B7F6A">
        <w:rPr>
          <w:rFonts w:ascii="Arial" w:hAnsi="Arial" w:cs="Arial"/>
          <w:sz w:val="24"/>
          <w:szCs w:val="24"/>
        </w:rPr>
        <w:t xml:space="preserve"> </w:t>
      </w:r>
      <w:r w:rsidR="003F2060">
        <w:rPr>
          <w:rFonts w:ascii="Arial" w:hAnsi="Arial" w:cs="Arial"/>
          <w:sz w:val="24"/>
          <w:szCs w:val="24"/>
        </w:rPr>
        <w:t>w</w:t>
      </w:r>
      <w:r w:rsidR="007F4286">
        <w:rPr>
          <w:rFonts w:ascii="Arial" w:hAnsi="Arial" w:cs="Arial"/>
          <w:sz w:val="24"/>
          <w:szCs w:val="24"/>
        </w:rPr>
        <w:t>zór umowy stanowi załącznik nr 1 do niniejszego Standardu.</w:t>
      </w:r>
    </w:p>
    <w:p w:rsidR="008E7532" w:rsidRDefault="00E205FB">
      <w:pPr>
        <w:autoSpaceDE w:val="0"/>
        <w:autoSpaceDN w:val="0"/>
        <w:adjustRightInd w:val="0"/>
        <w:spacing w:after="240"/>
        <w:ind w:left="426" w:hanging="69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  <w:lang w:eastAsia="pl-PL"/>
        </w:rPr>
        <w:t>Projektodawca</w:t>
      </w:r>
      <w:r w:rsidR="00DF24BF" w:rsidRPr="00B55F7C">
        <w:rPr>
          <w:rFonts w:ascii="Arial" w:hAnsi="Arial" w:cs="Arial"/>
          <w:sz w:val="24"/>
          <w:szCs w:val="24"/>
          <w:lang w:eastAsia="pl-PL"/>
        </w:rPr>
        <w:t xml:space="preserve"> składa projekt z zakresu organizacji staży, przy czym jego rola polega na pośredniczeniu pomiędzy osobą kierowaną na staż a pracodawcą. </w:t>
      </w:r>
    </w:p>
    <w:p w:rsidR="008E7532" w:rsidRDefault="00DF24BF">
      <w:pPr>
        <w:numPr>
          <w:ilvl w:val="0"/>
          <w:numId w:val="2"/>
        </w:numPr>
        <w:spacing w:after="240"/>
        <w:ind w:left="357" w:hanging="357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bCs/>
          <w:color w:val="000000"/>
          <w:sz w:val="24"/>
          <w:szCs w:val="24"/>
        </w:rPr>
        <w:t>Projekt składa Beneficjent</w:t>
      </w:r>
      <w:r w:rsidRPr="00B55F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55F7C">
        <w:rPr>
          <w:rFonts w:ascii="Arial" w:hAnsi="Arial" w:cs="Arial"/>
          <w:color w:val="000000"/>
          <w:sz w:val="24"/>
          <w:szCs w:val="24"/>
        </w:rPr>
        <w:t>w partnerstwie z pracodawcą, u którego odbędzie się staż. Na etapie składania wniosku beneficjent zna już miejsce gdzie będzie organizowany staż.</w:t>
      </w:r>
      <w:r w:rsidRPr="00B55F7C">
        <w:rPr>
          <w:rFonts w:ascii="Arial" w:hAnsi="Arial" w:cs="Arial"/>
          <w:sz w:val="24"/>
          <w:szCs w:val="24"/>
        </w:rPr>
        <w:t xml:space="preserve"> </w:t>
      </w:r>
    </w:p>
    <w:p w:rsidR="00622BD3" w:rsidRPr="00C404C8" w:rsidRDefault="00DF24BF" w:rsidP="00C404C8">
      <w:pPr>
        <w:numPr>
          <w:ilvl w:val="0"/>
          <w:numId w:val="2"/>
        </w:numPr>
        <w:spacing w:after="240"/>
        <w:ind w:left="357" w:hanging="357"/>
        <w:rPr>
          <w:rFonts w:ascii="Arial" w:hAnsi="Arial" w:cs="Arial"/>
          <w:bCs/>
          <w:color w:val="000000"/>
          <w:sz w:val="24"/>
          <w:szCs w:val="24"/>
        </w:rPr>
      </w:pPr>
      <w:r w:rsidRPr="001003EA">
        <w:rPr>
          <w:rFonts w:ascii="Arial" w:hAnsi="Arial" w:cs="Arial"/>
          <w:bCs/>
          <w:color w:val="000000"/>
          <w:sz w:val="24"/>
          <w:szCs w:val="24"/>
        </w:rPr>
        <w:t xml:space="preserve">Beneficjent jest zarazem podmiotem, u którego będzie realizowany staż (pracodawcą).  W sytuacji tej Beneficjent (projektodawca) podpisuje umowę z osobą odbywającą staż. </w:t>
      </w:r>
    </w:p>
    <w:p w:rsidR="00DF24BF" w:rsidRPr="00B55F7C" w:rsidRDefault="00DF24BF" w:rsidP="003F1346">
      <w:pPr>
        <w:numPr>
          <w:ilvl w:val="0"/>
          <w:numId w:val="10"/>
        </w:num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F7C">
        <w:rPr>
          <w:rFonts w:ascii="Arial" w:hAnsi="Arial" w:cs="Arial"/>
          <w:b/>
          <w:sz w:val="24"/>
          <w:szCs w:val="24"/>
          <w:u w:val="single"/>
        </w:rPr>
        <w:t>Czas trwania</w:t>
      </w:r>
      <w:r w:rsidRPr="00B55F7C">
        <w:rPr>
          <w:rFonts w:ascii="Arial" w:hAnsi="Arial" w:cs="Arial"/>
          <w:sz w:val="24"/>
          <w:szCs w:val="24"/>
          <w:u w:val="single"/>
        </w:rPr>
        <w:t xml:space="preserve"> </w:t>
      </w:r>
      <w:r w:rsidR="00E205FB" w:rsidRPr="00B55F7C">
        <w:rPr>
          <w:rFonts w:ascii="Arial" w:hAnsi="Arial" w:cs="Arial"/>
          <w:b/>
          <w:sz w:val="24"/>
          <w:szCs w:val="24"/>
          <w:u w:val="single"/>
        </w:rPr>
        <w:t>staży</w:t>
      </w:r>
    </w:p>
    <w:p w:rsidR="00FC5841" w:rsidRPr="00E72856" w:rsidRDefault="00FC5841" w:rsidP="00A52B79">
      <w:pPr>
        <w:spacing w:before="240" w:after="12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72856">
        <w:rPr>
          <w:rFonts w:ascii="Arial" w:hAnsi="Arial" w:cs="Arial"/>
          <w:sz w:val="24"/>
          <w:szCs w:val="24"/>
        </w:rPr>
        <w:t>UWAGA!</w:t>
      </w:r>
    </w:p>
    <w:p w:rsidR="00FC5841" w:rsidRPr="00E72856" w:rsidRDefault="00E72856" w:rsidP="00FD7BD7">
      <w:pPr>
        <w:spacing w:before="240" w:after="120"/>
        <w:rPr>
          <w:rFonts w:ascii="Arial" w:hAnsi="Arial" w:cs="Arial"/>
          <w:sz w:val="24"/>
          <w:szCs w:val="24"/>
        </w:rPr>
      </w:pPr>
      <w:r w:rsidRPr="00E72856">
        <w:rPr>
          <w:rFonts w:ascii="Arial" w:hAnsi="Arial" w:cs="Arial"/>
          <w:sz w:val="24"/>
          <w:szCs w:val="24"/>
        </w:rPr>
        <w:t>Ministerstwo Funduszy i Polityki Regionalnej (</w:t>
      </w:r>
      <w:proofErr w:type="spellStart"/>
      <w:r w:rsidRPr="00E72856">
        <w:rPr>
          <w:rFonts w:ascii="Arial" w:hAnsi="Arial" w:cs="Arial"/>
          <w:sz w:val="24"/>
          <w:szCs w:val="24"/>
        </w:rPr>
        <w:t>MFiPR</w:t>
      </w:r>
      <w:proofErr w:type="spellEnd"/>
      <w:r w:rsidRPr="00E72856">
        <w:rPr>
          <w:rFonts w:ascii="Arial" w:hAnsi="Arial" w:cs="Arial"/>
          <w:sz w:val="24"/>
          <w:szCs w:val="24"/>
        </w:rPr>
        <w:t>) podjęło decyzję o czasowym zawieszeniu stosowania Wytycznych w zakresie realizacji przedsięwzięć z udziałem środków Europejskiego Funduszu Społecznego w obszarze rynku pracy na lata 2014-2020 (dalej: Wytyczne)</w:t>
      </w:r>
      <w:r w:rsidR="0057535C" w:rsidRPr="0057535C">
        <w:rPr>
          <w:rStyle w:val="Odwoanieprzypisudolnego"/>
          <w:rFonts w:ascii="Arial" w:hAnsi="Arial"/>
          <w:sz w:val="24"/>
          <w:szCs w:val="24"/>
        </w:rPr>
        <w:t xml:space="preserve"> </w:t>
      </w:r>
      <w:r w:rsidR="0057535C"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E72856">
        <w:rPr>
          <w:rFonts w:ascii="Arial" w:hAnsi="Arial" w:cs="Arial"/>
          <w:sz w:val="24"/>
          <w:szCs w:val="24"/>
        </w:rPr>
        <w:t xml:space="preserve">. </w:t>
      </w:r>
    </w:p>
    <w:p w:rsidR="00E72856" w:rsidRPr="00E72856" w:rsidRDefault="00E72856" w:rsidP="00FD7BD7">
      <w:pPr>
        <w:spacing w:before="240" w:after="120"/>
        <w:rPr>
          <w:rFonts w:ascii="Arial" w:hAnsi="Arial" w:cs="Arial"/>
          <w:sz w:val="24"/>
          <w:szCs w:val="24"/>
        </w:rPr>
      </w:pPr>
      <w:r w:rsidRPr="00E72856">
        <w:rPr>
          <w:rFonts w:ascii="Arial" w:hAnsi="Arial" w:cs="Arial"/>
          <w:sz w:val="24"/>
          <w:szCs w:val="24"/>
        </w:rPr>
        <w:t xml:space="preserve">MFIPR zawiesiło stosowanie podrozdziału 3.5, sekcja 3.5.2 , pkt. 4 mówiącego o długości stażu, co umożliwia czasowe zawieszenie stażu z powodu stanu epidemii COVID-19. </w:t>
      </w:r>
      <w:r>
        <w:rPr>
          <w:rFonts w:ascii="Arial" w:hAnsi="Arial" w:cs="Arial"/>
          <w:sz w:val="24"/>
          <w:szCs w:val="24"/>
        </w:rPr>
        <w:br/>
      </w:r>
      <w:r w:rsidRPr="00E72856">
        <w:rPr>
          <w:rFonts w:ascii="Arial" w:hAnsi="Arial" w:cs="Arial"/>
          <w:sz w:val="24"/>
          <w:szCs w:val="24"/>
        </w:rPr>
        <w:t>W realizowanych projektach kwestie dotyczące okresu trwania i formy realizacji stażu (stacjonarnie czy zdalnie) powinny być ustalane indywidualnie i uzależnione od sytuacji epidemicznej w kraju, sytuacji stażysty oraz podmiotu przyjmującego na staż. W okresie zawieszenia stażu, nie wypłaca się wynagrodzenia opiek</w:t>
      </w:r>
      <w:r>
        <w:rPr>
          <w:rFonts w:ascii="Arial" w:hAnsi="Arial" w:cs="Arial"/>
          <w:sz w:val="24"/>
          <w:szCs w:val="24"/>
        </w:rPr>
        <w:t xml:space="preserve">unowi stażysty </w:t>
      </w:r>
      <w:r w:rsidRPr="00E72856">
        <w:rPr>
          <w:rFonts w:ascii="Arial" w:hAnsi="Arial" w:cs="Arial"/>
          <w:sz w:val="24"/>
          <w:szCs w:val="24"/>
        </w:rPr>
        <w:t xml:space="preserve">lub wynagrodzenie to podlega proporcjonalnemu obniżeniu w przypadku opieki nad mniejszą liczbą stażystów. Stażyście natomiast przysługuje stypendium stażowe, za okres </w:t>
      </w:r>
      <w:r w:rsidRPr="00E72856">
        <w:rPr>
          <w:rFonts w:ascii="Arial" w:hAnsi="Arial" w:cs="Arial"/>
          <w:sz w:val="24"/>
          <w:szCs w:val="24"/>
        </w:rPr>
        <w:lastRenderedPageBreak/>
        <w:t>zawieszenia, tylko wówczas gdy staż zostanie wznowiony po okresie zawieszenia. Okres zawieszenia należy potraktować jako okres udokumentowanej niezdolności do odbywania stażu, przypadający w okresie jego trwania, który jest spowodowany siłą wyższą jaką jest pandemia COVID-19.</w:t>
      </w:r>
    </w:p>
    <w:p w:rsidR="00624E01" w:rsidRDefault="003F585B">
      <w:pPr>
        <w:numPr>
          <w:ilvl w:val="0"/>
          <w:numId w:val="23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AB43C6">
        <w:rPr>
          <w:rFonts w:ascii="Arial" w:hAnsi="Arial" w:cs="Arial"/>
          <w:sz w:val="24"/>
          <w:szCs w:val="24"/>
          <w:lang w:eastAsia="pl-PL"/>
        </w:rPr>
        <w:t>Staż trwa</w:t>
      </w:r>
      <w:r w:rsidR="00C179C9">
        <w:rPr>
          <w:rFonts w:ascii="Arial" w:hAnsi="Arial" w:cs="Arial"/>
          <w:sz w:val="24"/>
          <w:szCs w:val="24"/>
          <w:lang w:eastAsia="pl-PL"/>
        </w:rPr>
        <w:t xml:space="preserve"> co najmniej 3 miesiące i</w:t>
      </w:r>
      <w:r w:rsidRPr="00AB43C6">
        <w:rPr>
          <w:rFonts w:ascii="Arial" w:hAnsi="Arial" w:cs="Arial"/>
          <w:sz w:val="24"/>
          <w:szCs w:val="24"/>
          <w:lang w:eastAsia="pl-PL"/>
        </w:rPr>
        <w:t xml:space="preserve"> nie dłużej niż 6 miesięcy kalendarzowych. </w:t>
      </w:r>
      <w:r w:rsidR="00E72856">
        <w:rPr>
          <w:rFonts w:ascii="Arial" w:hAnsi="Arial" w:cs="Arial"/>
          <w:sz w:val="24"/>
          <w:szCs w:val="24"/>
          <w:lang w:eastAsia="pl-PL"/>
        </w:rPr>
        <w:br/>
      </w:r>
      <w:r w:rsidRPr="00AB43C6">
        <w:rPr>
          <w:rFonts w:ascii="Arial" w:hAnsi="Arial" w:cs="Arial"/>
          <w:sz w:val="24"/>
          <w:szCs w:val="24"/>
          <w:lang w:eastAsia="pl-PL"/>
        </w:rPr>
        <w:t xml:space="preserve">W uzasadnionych przypadkach, wynikających ze specyfiki stanowiska pracy, na którym odbywa się staż, </w:t>
      </w:r>
      <w:r w:rsidR="00C179C9">
        <w:rPr>
          <w:rFonts w:ascii="Arial" w:hAnsi="Arial" w:cs="Arial"/>
          <w:sz w:val="24"/>
          <w:szCs w:val="24"/>
          <w:lang w:eastAsia="pl-PL"/>
        </w:rPr>
        <w:t xml:space="preserve">okres ten </w:t>
      </w:r>
      <w:r w:rsidRPr="00AB43C6">
        <w:rPr>
          <w:rFonts w:ascii="Arial" w:hAnsi="Arial" w:cs="Arial"/>
          <w:sz w:val="24"/>
          <w:szCs w:val="24"/>
          <w:lang w:eastAsia="pl-PL"/>
        </w:rPr>
        <w:t xml:space="preserve">może być </w:t>
      </w:r>
      <w:r w:rsidR="00C179C9">
        <w:rPr>
          <w:rFonts w:ascii="Arial" w:hAnsi="Arial" w:cs="Arial"/>
          <w:sz w:val="24"/>
          <w:szCs w:val="24"/>
          <w:lang w:eastAsia="pl-PL"/>
        </w:rPr>
        <w:t>zmieniony</w:t>
      </w:r>
      <w:r w:rsidR="00C179C9" w:rsidRPr="00AB43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B43C6">
        <w:rPr>
          <w:rFonts w:ascii="Arial" w:hAnsi="Arial" w:cs="Arial"/>
          <w:sz w:val="24"/>
          <w:szCs w:val="24"/>
          <w:lang w:eastAsia="pl-PL"/>
        </w:rPr>
        <w:t xml:space="preserve">stosownie do </w:t>
      </w:r>
      <w:r w:rsidR="00C179C9">
        <w:rPr>
          <w:rFonts w:ascii="Arial" w:hAnsi="Arial" w:cs="Arial"/>
          <w:sz w:val="24"/>
          <w:szCs w:val="24"/>
          <w:lang w:eastAsia="pl-PL"/>
        </w:rPr>
        <w:t>planu</w:t>
      </w:r>
      <w:r w:rsidR="00C179C9" w:rsidRPr="00AB43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B43C6">
        <w:rPr>
          <w:rFonts w:ascii="Arial" w:hAnsi="Arial" w:cs="Arial"/>
          <w:sz w:val="24"/>
          <w:szCs w:val="24"/>
          <w:lang w:eastAsia="pl-PL"/>
        </w:rPr>
        <w:t>stażu</w:t>
      </w:r>
      <w:r w:rsidR="00E76ECD" w:rsidRPr="00E76EC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179C9" w:rsidRPr="00E456DC">
        <w:rPr>
          <w:rFonts w:ascii="Arial" w:hAnsi="Arial" w:cs="Arial"/>
          <w:sz w:val="24"/>
          <w:szCs w:val="24"/>
          <w:lang w:eastAsia="pl-PL"/>
        </w:rPr>
        <w:t>Uzasadnienie krótszego okresu powinno zawierać informację o tym, dlaczego jest on wystarczający do osiągnięcia założonego w projekcie celu stażu.</w:t>
      </w:r>
      <w:r w:rsidR="00E76ECD" w:rsidRPr="00E76EC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56231" w:rsidRDefault="00C56231" w:rsidP="00C56231">
      <w:pPr>
        <w:autoSpaceDE w:val="0"/>
        <w:autoSpaceDN w:val="0"/>
        <w:adjustRightInd w:val="0"/>
        <w:ind w:left="357"/>
        <w:rPr>
          <w:rFonts w:ascii="Arial" w:hAnsi="Arial" w:cs="Arial"/>
          <w:color w:val="000000"/>
          <w:sz w:val="24"/>
          <w:szCs w:val="24"/>
        </w:rPr>
      </w:pPr>
    </w:p>
    <w:p w:rsidR="001003EA" w:rsidRPr="00AF12BE" w:rsidRDefault="001003EA" w:rsidP="001003EA">
      <w:pPr>
        <w:numPr>
          <w:ilvl w:val="0"/>
          <w:numId w:val="23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</w:rPr>
      </w:pPr>
      <w:r w:rsidRPr="00835A8A">
        <w:rPr>
          <w:rFonts w:ascii="Arial" w:hAnsi="Arial" w:cs="Arial"/>
          <w:b/>
          <w:sz w:val="24"/>
          <w:szCs w:val="24"/>
        </w:rPr>
        <w:t>Dla obliczania terminów należy</w:t>
      </w:r>
      <w:r w:rsidRPr="006E1DDB">
        <w:rPr>
          <w:rFonts w:ascii="Arial" w:hAnsi="Arial" w:cs="Arial"/>
          <w:sz w:val="24"/>
          <w:szCs w:val="24"/>
        </w:rPr>
        <w:t xml:space="preserve"> </w:t>
      </w:r>
      <w:r w:rsidRPr="00835A8A">
        <w:rPr>
          <w:rFonts w:ascii="Arial" w:hAnsi="Arial" w:cs="Arial"/>
          <w:b/>
          <w:sz w:val="24"/>
          <w:szCs w:val="24"/>
        </w:rPr>
        <w:t>stosować p</w:t>
      </w:r>
      <w:r w:rsidR="00306603" w:rsidRPr="00306603">
        <w:rPr>
          <w:rFonts w:ascii="Arial" w:hAnsi="Arial" w:cs="Arial"/>
          <w:b/>
          <w:sz w:val="24"/>
          <w:szCs w:val="24"/>
        </w:rPr>
        <w:t>r</w:t>
      </w:r>
      <w:r w:rsidRPr="00835A8A">
        <w:rPr>
          <w:rFonts w:ascii="Arial" w:hAnsi="Arial" w:cs="Arial"/>
          <w:b/>
          <w:sz w:val="24"/>
          <w:szCs w:val="24"/>
        </w:rPr>
        <w:t>zepisy Kodeksu cywilnego Ks</w:t>
      </w:r>
      <w:r w:rsidRPr="006E1DDB">
        <w:rPr>
          <w:rFonts w:ascii="Arial" w:hAnsi="Arial" w:cs="Arial"/>
          <w:sz w:val="24"/>
          <w:szCs w:val="24"/>
        </w:rPr>
        <w:t>i</w:t>
      </w:r>
      <w:r w:rsidRPr="005F6995">
        <w:rPr>
          <w:rFonts w:ascii="Arial" w:hAnsi="Arial" w:cs="Arial"/>
          <w:b/>
          <w:sz w:val="24"/>
          <w:szCs w:val="24"/>
        </w:rPr>
        <w:t>ę</w:t>
      </w:r>
      <w:r w:rsidRPr="00835A8A">
        <w:rPr>
          <w:rFonts w:ascii="Arial" w:hAnsi="Arial" w:cs="Arial"/>
          <w:b/>
          <w:sz w:val="24"/>
          <w:szCs w:val="24"/>
        </w:rPr>
        <w:t xml:space="preserve">ga I, </w:t>
      </w:r>
      <w:r w:rsidRPr="00AF12BE">
        <w:rPr>
          <w:rFonts w:ascii="Arial" w:hAnsi="Arial" w:cs="Arial"/>
          <w:b/>
          <w:sz w:val="24"/>
          <w:szCs w:val="24"/>
        </w:rPr>
        <w:t>Tytuł V Termin, art.</w:t>
      </w:r>
      <w:r w:rsidRPr="00AF12BE">
        <w:rPr>
          <w:rFonts w:ascii="Arial" w:hAnsi="Arial" w:cs="Arial"/>
          <w:sz w:val="24"/>
          <w:szCs w:val="24"/>
        </w:rPr>
        <w:t xml:space="preserve"> </w:t>
      </w:r>
      <w:r w:rsidRPr="0067179B">
        <w:rPr>
          <w:rFonts w:ascii="Arial" w:hAnsi="Arial" w:cs="Arial"/>
          <w:b/>
          <w:sz w:val="24"/>
          <w:szCs w:val="24"/>
        </w:rPr>
        <w:t>112-114</w:t>
      </w:r>
      <w:r>
        <w:rPr>
          <w:rFonts w:ascii="Arial" w:hAnsi="Arial" w:cs="Arial"/>
          <w:sz w:val="24"/>
          <w:szCs w:val="24"/>
        </w:rPr>
        <w:t xml:space="preserve"> </w:t>
      </w:r>
      <w:r w:rsidR="007F5CFD" w:rsidRPr="004F2ED8">
        <w:rPr>
          <w:rFonts w:ascii="Arial" w:hAnsi="Arial" w:cs="Arial"/>
          <w:sz w:val="24"/>
          <w:szCs w:val="24"/>
        </w:rPr>
        <w:t>(</w:t>
      </w:r>
      <w:proofErr w:type="spellStart"/>
      <w:r w:rsidR="007F5CFD" w:rsidRPr="004F2ED8">
        <w:rPr>
          <w:rFonts w:ascii="Arial" w:hAnsi="Arial" w:cs="Arial"/>
          <w:sz w:val="24"/>
          <w:szCs w:val="24"/>
        </w:rPr>
        <w:t>t.j</w:t>
      </w:r>
      <w:proofErr w:type="spellEnd"/>
      <w:r w:rsidR="007F5CFD" w:rsidRPr="004F2ED8">
        <w:rPr>
          <w:rFonts w:ascii="Arial" w:hAnsi="Arial" w:cs="Arial"/>
          <w:sz w:val="24"/>
          <w:szCs w:val="24"/>
        </w:rPr>
        <w:t xml:space="preserve">. Dz. U. z </w:t>
      </w:r>
      <w:r w:rsidR="008A5528">
        <w:rPr>
          <w:rFonts w:ascii="Arial" w:hAnsi="Arial" w:cs="Arial"/>
          <w:sz w:val="24"/>
          <w:szCs w:val="24"/>
        </w:rPr>
        <w:t>2020 r. poz. 1740</w:t>
      </w:r>
      <w:r w:rsidR="004F2ED8" w:rsidRPr="004F2ED8">
        <w:rPr>
          <w:rFonts w:ascii="Arial" w:hAnsi="Arial" w:cs="Arial"/>
          <w:sz w:val="24"/>
          <w:szCs w:val="24"/>
        </w:rPr>
        <w:t xml:space="preserve"> </w:t>
      </w:r>
      <w:r w:rsidR="008A5528" w:rsidRPr="00B55F7C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="008A5528" w:rsidRPr="00B55F7C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8A5528" w:rsidRPr="00B55F7C">
        <w:rPr>
          <w:rFonts w:ascii="Arial" w:hAnsi="Arial" w:cs="Arial"/>
          <w:sz w:val="24"/>
          <w:szCs w:val="24"/>
          <w:lang w:eastAsia="pl-PL"/>
        </w:rPr>
        <w:t>. zm.</w:t>
      </w:r>
      <w:r w:rsidR="007F5CFD" w:rsidRPr="004F2ED8">
        <w:rPr>
          <w:rFonts w:ascii="Arial" w:hAnsi="Arial" w:cs="Arial"/>
          <w:sz w:val="24"/>
          <w:szCs w:val="24"/>
        </w:rPr>
        <w:t>).</w:t>
      </w:r>
    </w:p>
    <w:p w:rsidR="008E7532" w:rsidRDefault="0045696B">
      <w:pPr>
        <w:numPr>
          <w:ilvl w:val="0"/>
          <w:numId w:val="23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B55F7C">
        <w:rPr>
          <w:rFonts w:ascii="Arial" w:hAnsi="Arial" w:cs="Arial"/>
          <w:sz w:val="24"/>
          <w:szCs w:val="24"/>
          <w:lang w:eastAsia="pl-PL"/>
        </w:rPr>
        <w:t>Staż</w:t>
      </w:r>
      <w:r w:rsidR="00DF24BF" w:rsidRPr="00B55F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F24BF" w:rsidRPr="00B55F7C">
        <w:rPr>
          <w:rFonts w:ascii="Arial" w:hAnsi="Arial" w:cs="Arial"/>
          <w:sz w:val="24"/>
          <w:szCs w:val="24"/>
        </w:rPr>
        <w:t>powin</w:t>
      </w:r>
      <w:r w:rsidR="00B61DAD">
        <w:rPr>
          <w:rFonts w:ascii="Arial" w:hAnsi="Arial" w:cs="Arial"/>
          <w:sz w:val="24"/>
          <w:szCs w:val="24"/>
        </w:rPr>
        <w:t>ien</w:t>
      </w:r>
      <w:r w:rsidR="00DF24BF" w:rsidRPr="00B55F7C">
        <w:rPr>
          <w:rFonts w:ascii="Arial" w:hAnsi="Arial" w:cs="Arial"/>
          <w:sz w:val="24"/>
          <w:szCs w:val="24"/>
        </w:rPr>
        <w:t xml:space="preserve"> odbywać się w </w:t>
      </w:r>
      <w:r w:rsidR="006314B6" w:rsidRPr="00B55F7C">
        <w:rPr>
          <w:rFonts w:ascii="Arial" w:hAnsi="Arial" w:cs="Arial"/>
          <w:sz w:val="24"/>
          <w:szCs w:val="24"/>
        </w:rPr>
        <w:t>wymiarze nieprzekraczającym 40 </w:t>
      </w:r>
      <w:r w:rsidR="00DF24BF" w:rsidRPr="00B55F7C">
        <w:rPr>
          <w:rFonts w:ascii="Arial" w:hAnsi="Arial" w:cs="Arial"/>
          <w:sz w:val="24"/>
          <w:szCs w:val="24"/>
        </w:rPr>
        <w:t>godzin tygodniowo i 8 godzin dziennie</w:t>
      </w:r>
      <w:r w:rsidR="00D92A12" w:rsidRPr="00B55F7C">
        <w:rPr>
          <w:rFonts w:ascii="Arial" w:hAnsi="Arial" w:cs="Arial"/>
          <w:sz w:val="24"/>
          <w:szCs w:val="24"/>
          <w:lang w:eastAsia="pl-PL"/>
        </w:rPr>
        <w:t>, z zastrzeżeniem, ż</w:t>
      </w:r>
      <w:r w:rsidR="00FB05B0" w:rsidRPr="00B55F7C">
        <w:rPr>
          <w:rFonts w:ascii="Arial" w:hAnsi="Arial" w:cs="Arial"/>
          <w:sz w:val="24"/>
          <w:szCs w:val="24"/>
          <w:lang w:eastAsia="pl-PL"/>
        </w:rPr>
        <w:t xml:space="preserve">e czas pracy osoby </w:t>
      </w:r>
      <w:r w:rsidR="004F396D">
        <w:rPr>
          <w:rFonts w:ascii="Arial" w:hAnsi="Arial" w:cs="Arial"/>
          <w:sz w:val="24"/>
          <w:szCs w:val="24"/>
          <w:lang w:eastAsia="pl-PL"/>
        </w:rPr>
        <w:t>z niepełnosprawnością</w:t>
      </w:r>
      <w:r w:rsidR="00FB05B0" w:rsidRPr="00B55F7C">
        <w:rPr>
          <w:rFonts w:ascii="Arial" w:hAnsi="Arial" w:cs="Arial"/>
          <w:sz w:val="24"/>
          <w:szCs w:val="24"/>
          <w:lang w:eastAsia="pl-PL"/>
        </w:rPr>
        <w:t>, zaliczonej do znacznego lub umiarkowanego stopnia niepełnosprawności, nie mo</w:t>
      </w:r>
      <w:r w:rsidR="00BF4772" w:rsidRPr="00B55F7C">
        <w:rPr>
          <w:rFonts w:ascii="Arial" w:hAnsi="Arial" w:cs="Arial"/>
          <w:sz w:val="24"/>
          <w:szCs w:val="24"/>
          <w:lang w:eastAsia="pl-PL"/>
        </w:rPr>
        <w:t xml:space="preserve">że przekroczyć 7 godzin na dobę </w:t>
      </w:r>
      <w:r w:rsidR="00FB05B0" w:rsidRPr="00B55F7C">
        <w:rPr>
          <w:rFonts w:ascii="Arial" w:hAnsi="Arial" w:cs="Arial"/>
          <w:sz w:val="24"/>
          <w:szCs w:val="24"/>
          <w:lang w:eastAsia="pl-PL"/>
        </w:rPr>
        <w:t xml:space="preserve">i 35 godzin tygodniowo. </w:t>
      </w:r>
    </w:p>
    <w:p w:rsidR="004A3797" w:rsidRDefault="00B61DAD">
      <w:pPr>
        <w:autoSpaceDE w:val="0"/>
        <w:autoSpaceDN w:val="0"/>
        <w:adjustRightInd w:val="0"/>
        <w:ind w:left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uzasadnionych przypadkach staż może być realizowany </w:t>
      </w:r>
      <w:r w:rsidR="00025F2C">
        <w:rPr>
          <w:rFonts w:ascii="Arial" w:hAnsi="Arial" w:cs="Arial"/>
          <w:sz w:val="24"/>
          <w:szCs w:val="24"/>
          <w:lang w:eastAsia="pl-PL"/>
        </w:rPr>
        <w:t>w elastycznych godzinach lub niepełnej liczbie godzin</w:t>
      </w:r>
      <w:r w:rsidR="00025F2C">
        <w:rPr>
          <w:rStyle w:val="Odwoanieprzypisudolnego"/>
          <w:rFonts w:ascii="Arial" w:hAnsi="Arial"/>
          <w:sz w:val="24"/>
          <w:szCs w:val="24"/>
          <w:lang w:eastAsia="pl-PL"/>
        </w:rPr>
        <w:footnoteReference w:id="3"/>
      </w:r>
      <w:r w:rsidR="00025F2C">
        <w:rPr>
          <w:rFonts w:ascii="Arial" w:hAnsi="Arial" w:cs="Arial"/>
          <w:sz w:val="24"/>
          <w:szCs w:val="24"/>
          <w:lang w:eastAsia="pl-PL"/>
        </w:rPr>
        <w:t>.</w:t>
      </w:r>
    </w:p>
    <w:p w:rsidR="00882406" w:rsidRPr="00882406" w:rsidRDefault="00DF24BF" w:rsidP="00882406">
      <w:pPr>
        <w:autoSpaceDE w:val="0"/>
        <w:autoSpaceDN w:val="0"/>
        <w:adjustRightInd w:val="0"/>
        <w:spacing w:after="240"/>
        <w:ind w:left="357"/>
        <w:rPr>
          <w:rFonts w:ascii="Arial" w:hAnsi="Arial" w:cs="Arial"/>
          <w:sz w:val="24"/>
          <w:szCs w:val="24"/>
          <w:lang w:eastAsia="pl-PL"/>
        </w:rPr>
      </w:pPr>
      <w:r w:rsidRPr="00B55F7C">
        <w:rPr>
          <w:rFonts w:ascii="Arial" w:hAnsi="Arial" w:cs="Arial"/>
          <w:sz w:val="24"/>
          <w:szCs w:val="24"/>
          <w:lang w:eastAsia="pl-PL"/>
        </w:rPr>
        <w:t>Staż</w:t>
      </w:r>
      <w:r w:rsidR="002642AE" w:rsidRPr="00B55F7C">
        <w:rPr>
          <w:rFonts w:ascii="Arial" w:hAnsi="Arial" w:cs="Arial"/>
          <w:sz w:val="24"/>
          <w:szCs w:val="24"/>
          <w:lang w:eastAsia="pl-PL"/>
        </w:rPr>
        <w:t xml:space="preserve"> nie </w:t>
      </w:r>
      <w:r w:rsidR="00543BFC" w:rsidRPr="00B55F7C">
        <w:rPr>
          <w:rFonts w:ascii="Arial" w:hAnsi="Arial" w:cs="Arial"/>
          <w:sz w:val="24"/>
          <w:szCs w:val="24"/>
          <w:lang w:eastAsia="pl-PL"/>
        </w:rPr>
        <w:t>powin</w:t>
      </w:r>
      <w:r w:rsidR="00543BFC">
        <w:rPr>
          <w:rFonts w:ascii="Arial" w:hAnsi="Arial" w:cs="Arial"/>
          <w:sz w:val="24"/>
          <w:szCs w:val="24"/>
          <w:lang w:eastAsia="pl-PL"/>
        </w:rPr>
        <w:t>ien</w:t>
      </w:r>
      <w:r w:rsidR="00543BFC" w:rsidRPr="00B55F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42AE" w:rsidRPr="00B55F7C">
        <w:rPr>
          <w:rFonts w:ascii="Arial" w:hAnsi="Arial" w:cs="Arial"/>
          <w:sz w:val="24"/>
          <w:szCs w:val="24"/>
          <w:lang w:eastAsia="pl-PL"/>
        </w:rPr>
        <w:t>być</w:t>
      </w:r>
      <w:r w:rsidRPr="00B55F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42AE" w:rsidRPr="00B55F7C">
        <w:rPr>
          <w:rFonts w:ascii="Arial" w:hAnsi="Arial" w:cs="Arial"/>
          <w:sz w:val="24"/>
          <w:szCs w:val="24"/>
          <w:lang w:eastAsia="pl-PL"/>
        </w:rPr>
        <w:t>realizowan</w:t>
      </w:r>
      <w:r w:rsidR="00543BFC">
        <w:rPr>
          <w:rFonts w:ascii="Arial" w:hAnsi="Arial" w:cs="Arial"/>
          <w:sz w:val="24"/>
          <w:szCs w:val="24"/>
          <w:lang w:eastAsia="pl-PL"/>
        </w:rPr>
        <w:t>y</w:t>
      </w:r>
      <w:r w:rsidR="002642AE" w:rsidRPr="00B55F7C">
        <w:rPr>
          <w:rFonts w:ascii="Arial" w:hAnsi="Arial" w:cs="Arial"/>
          <w:sz w:val="24"/>
          <w:szCs w:val="24"/>
          <w:lang w:eastAsia="pl-PL"/>
        </w:rPr>
        <w:t xml:space="preserve"> w niedziele i święta, w porze nocnej, w systemie pracy zmianowej, ani w godzinach nadliczbowych.</w:t>
      </w:r>
      <w:r w:rsidR="00E07A3D" w:rsidRPr="00B55F7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E7532" w:rsidRDefault="00DF24BF">
      <w:pPr>
        <w:numPr>
          <w:ilvl w:val="0"/>
          <w:numId w:val="23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B55F7C">
        <w:rPr>
          <w:rFonts w:ascii="Arial" w:hAnsi="Arial" w:cs="Arial"/>
          <w:sz w:val="24"/>
          <w:szCs w:val="24"/>
          <w:lang w:eastAsia="pl-PL"/>
        </w:rPr>
        <w:t>Osobie odbywającej staż przysługują 2 dni wolne za każde 30 dni kalendarzowych odbytego stażu. Dni woln</w:t>
      </w:r>
      <w:r w:rsidR="0045696B" w:rsidRPr="00B55F7C">
        <w:rPr>
          <w:rFonts w:ascii="Arial" w:hAnsi="Arial" w:cs="Arial"/>
          <w:sz w:val="24"/>
          <w:szCs w:val="24"/>
          <w:lang w:eastAsia="pl-PL"/>
        </w:rPr>
        <w:t>ych</w:t>
      </w:r>
      <w:r w:rsidRPr="00B55F7C">
        <w:rPr>
          <w:rFonts w:ascii="Arial" w:hAnsi="Arial" w:cs="Arial"/>
          <w:sz w:val="24"/>
          <w:szCs w:val="24"/>
          <w:lang w:eastAsia="pl-PL"/>
        </w:rPr>
        <w:t xml:space="preserve"> udziela się na</w:t>
      </w:r>
      <w:r w:rsidR="00140AB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5F7C">
        <w:rPr>
          <w:rFonts w:ascii="Arial" w:hAnsi="Arial" w:cs="Arial"/>
          <w:sz w:val="24"/>
          <w:szCs w:val="24"/>
          <w:lang w:eastAsia="pl-PL"/>
        </w:rPr>
        <w:t>pisemny wniosek osoby odbywającej staż. Za dni wolne przysługuje stypendium.</w:t>
      </w:r>
    </w:p>
    <w:p w:rsidR="00622BD3" w:rsidRPr="00C404C8" w:rsidRDefault="00DF24BF" w:rsidP="00C404C8">
      <w:pPr>
        <w:pStyle w:val="Default"/>
        <w:numPr>
          <w:ilvl w:val="0"/>
          <w:numId w:val="23"/>
        </w:numPr>
        <w:spacing w:after="240" w:line="276" w:lineRule="auto"/>
        <w:ind w:left="357" w:hanging="357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Osobie odbywającej staż przysługuje prawo do okresów odpoczynku na zasadach przewidzianych dla pracowników oraz prawo do </w:t>
      </w:r>
      <w:r w:rsidR="00F87E5F" w:rsidRPr="00B55F7C">
        <w:rPr>
          <w:rFonts w:ascii="Arial" w:hAnsi="Arial" w:cs="Arial"/>
        </w:rPr>
        <w:t xml:space="preserve">równego traktowania na zasadach przewidzianych </w:t>
      </w:r>
      <w:r w:rsidRPr="00B55F7C">
        <w:rPr>
          <w:rFonts w:ascii="Arial" w:hAnsi="Arial" w:cs="Arial"/>
        </w:rPr>
        <w:t xml:space="preserve">w przepisach rozdziału </w:t>
      </w:r>
      <w:proofErr w:type="spellStart"/>
      <w:r w:rsidRPr="00B55F7C">
        <w:rPr>
          <w:rFonts w:ascii="Arial" w:hAnsi="Arial" w:cs="Arial"/>
        </w:rPr>
        <w:t>II</w:t>
      </w:r>
      <w:r w:rsidR="007B34DB" w:rsidRPr="00B55F7C">
        <w:rPr>
          <w:rFonts w:ascii="Arial" w:hAnsi="Arial" w:cs="Arial"/>
        </w:rPr>
        <w:t>a</w:t>
      </w:r>
      <w:proofErr w:type="spellEnd"/>
      <w:r w:rsidRPr="00B55F7C">
        <w:rPr>
          <w:rFonts w:ascii="Arial" w:hAnsi="Arial" w:cs="Arial"/>
        </w:rPr>
        <w:t xml:space="preserve"> w Dziale pierwszym ustawy z dn</w:t>
      </w:r>
      <w:r w:rsidR="00A16F7D" w:rsidRPr="00B55F7C">
        <w:rPr>
          <w:rFonts w:ascii="Arial" w:hAnsi="Arial" w:cs="Arial"/>
        </w:rPr>
        <w:t>ia 26 </w:t>
      </w:r>
      <w:r w:rsidRPr="00B55F7C">
        <w:rPr>
          <w:rFonts w:ascii="Arial" w:hAnsi="Arial" w:cs="Arial"/>
        </w:rPr>
        <w:t>czerwca 1974 r. – Kodeks Pracy (</w:t>
      </w:r>
      <w:proofErr w:type="spellStart"/>
      <w:r w:rsidR="00F87E5F" w:rsidRPr="00B55F7C">
        <w:rPr>
          <w:rFonts w:ascii="Arial" w:hAnsi="Arial" w:cs="Arial"/>
        </w:rPr>
        <w:t>t.j</w:t>
      </w:r>
      <w:proofErr w:type="spellEnd"/>
      <w:r w:rsidR="00F87E5F" w:rsidRPr="00B55F7C">
        <w:rPr>
          <w:rFonts w:ascii="Arial" w:hAnsi="Arial" w:cs="Arial"/>
        </w:rPr>
        <w:t xml:space="preserve">. Dz. U. z </w:t>
      </w:r>
      <w:r w:rsidR="003F585B">
        <w:rPr>
          <w:rFonts w:ascii="Arial" w:hAnsi="Arial" w:cs="Arial"/>
        </w:rPr>
        <w:t>20</w:t>
      </w:r>
      <w:r w:rsidR="00BE75CD">
        <w:rPr>
          <w:rFonts w:ascii="Arial" w:hAnsi="Arial" w:cs="Arial"/>
        </w:rPr>
        <w:t>20</w:t>
      </w:r>
      <w:r w:rsidR="003F585B" w:rsidRPr="00B55F7C">
        <w:rPr>
          <w:rFonts w:ascii="Arial" w:hAnsi="Arial" w:cs="Arial"/>
        </w:rPr>
        <w:t xml:space="preserve"> </w:t>
      </w:r>
      <w:r w:rsidR="00F87E5F" w:rsidRPr="00B55F7C">
        <w:rPr>
          <w:rFonts w:ascii="Arial" w:hAnsi="Arial" w:cs="Arial"/>
        </w:rPr>
        <w:t>r.</w:t>
      </w:r>
      <w:r w:rsidR="00D92A12" w:rsidRPr="00B55F7C">
        <w:rPr>
          <w:rFonts w:ascii="Arial" w:hAnsi="Arial" w:cs="Arial"/>
        </w:rPr>
        <w:t>,</w:t>
      </w:r>
      <w:r w:rsidR="00F87E5F" w:rsidRPr="00B55F7C">
        <w:rPr>
          <w:rFonts w:ascii="Arial" w:hAnsi="Arial" w:cs="Arial"/>
        </w:rPr>
        <w:t xml:space="preserve"> poz. </w:t>
      </w:r>
      <w:r w:rsidR="00BE75CD">
        <w:rPr>
          <w:rFonts w:ascii="Arial" w:hAnsi="Arial" w:cs="Arial"/>
        </w:rPr>
        <w:t>1320</w:t>
      </w:r>
      <w:r w:rsidR="0057535C">
        <w:rPr>
          <w:rFonts w:ascii="Arial" w:hAnsi="Arial" w:cs="Arial"/>
        </w:rPr>
        <w:t xml:space="preserve"> z </w:t>
      </w:r>
      <w:proofErr w:type="spellStart"/>
      <w:r w:rsidR="0057535C">
        <w:rPr>
          <w:rFonts w:ascii="Arial" w:hAnsi="Arial" w:cs="Arial"/>
        </w:rPr>
        <w:t>późn</w:t>
      </w:r>
      <w:proofErr w:type="spellEnd"/>
      <w:r w:rsidR="0057535C">
        <w:rPr>
          <w:rFonts w:ascii="Arial" w:hAnsi="Arial" w:cs="Arial"/>
        </w:rPr>
        <w:t xml:space="preserve">. </w:t>
      </w:r>
      <w:proofErr w:type="spellStart"/>
      <w:r w:rsidR="0057535C">
        <w:rPr>
          <w:rFonts w:ascii="Arial" w:hAnsi="Arial" w:cs="Arial"/>
        </w:rPr>
        <w:t>zm</w:t>
      </w:r>
      <w:proofErr w:type="spellEnd"/>
      <w:r w:rsidRPr="00B55F7C">
        <w:rPr>
          <w:rFonts w:ascii="Arial" w:hAnsi="Arial" w:cs="Arial"/>
        </w:rPr>
        <w:t>)</w:t>
      </w:r>
      <w:r w:rsidR="00F87E5F" w:rsidRPr="00B55F7C">
        <w:rPr>
          <w:rFonts w:ascii="Arial" w:hAnsi="Arial" w:cs="Arial"/>
        </w:rPr>
        <w:t>.</w:t>
      </w:r>
    </w:p>
    <w:p w:rsidR="008E7532" w:rsidRDefault="00DF24BF">
      <w:pPr>
        <w:numPr>
          <w:ilvl w:val="0"/>
          <w:numId w:val="10"/>
        </w:numPr>
        <w:autoSpaceDE w:val="0"/>
        <w:autoSpaceDN w:val="0"/>
        <w:adjustRightInd w:val="0"/>
        <w:spacing w:after="240"/>
        <w:ind w:left="714" w:hanging="357"/>
        <w:jc w:val="center"/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</w:pPr>
      <w:r w:rsidRPr="00B55F7C"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  <w:t>Program stażu</w:t>
      </w:r>
    </w:p>
    <w:p w:rsidR="003A21BC" w:rsidRPr="00B55F7C" w:rsidRDefault="00DF24BF" w:rsidP="003F1346">
      <w:pPr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>Staż powin</w:t>
      </w:r>
      <w:r w:rsidR="00E04B7D">
        <w:rPr>
          <w:rFonts w:ascii="Arial" w:eastAsia="TTFF5B7610t00" w:hAnsi="Arial" w:cs="Arial"/>
          <w:sz w:val="24"/>
          <w:szCs w:val="24"/>
          <w:lang w:eastAsia="pl-PL"/>
        </w:rPr>
        <w:t>ien</w:t>
      </w:r>
      <w:r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odbywać się na podstawie programu stażu, który jest załącznikiem do umowy. </w:t>
      </w:r>
    </w:p>
    <w:p w:rsidR="00DF24BF" w:rsidRPr="00B55F7C" w:rsidRDefault="003A21BC" w:rsidP="003F1346">
      <w:pPr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>Program stażu jest opracowywany indywidualnie z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uwzględni</w:t>
      </w:r>
      <w:r w:rsidRPr="00B55F7C">
        <w:rPr>
          <w:rFonts w:ascii="Arial" w:eastAsia="TTFF5B7610t00" w:hAnsi="Arial" w:cs="Arial"/>
          <w:sz w:val="24"/>
          <w:szCs w:val="24"/>
          <w:lang w:eastAsia="pl-PL"/>
        </w:rPr>
        <w:t>eniem potrzeb i potencjału stażysty, w tym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predyspozycj</w:t>
      </w:r>
      <w:r w:rsidR="00762983" w:rsidRPr="00B55F7C">
        <w:rPr>
          <w:rFonts w:ascii="Arial" w:eastAsia="TTFF5B7610t00" w:hAnsi="Arial" w:cs="Arial"/>
          <w:sz w:val="24"/>
          <w:szCs w:val="24"/>
          <w:lang w:eastAsia="pl-PL"/>
        </w:rPr>
        <w:t>e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psychofizyczn</w:t>
      </w:r>
      <w:r w:rsidR="00762983" w:rsidRPr="00B55F7C">
        <w:rPr>
          <w:rFonts w:ascii="Arial" w:eastAsia="TTFF5B7610t00" w:hAnsi="Arial" w:cs="Arial"/>
          <w:sz w:val="24"/>
          <w:szCs w:val="24"/>
          <w:lang w:eastAsia="pl-PL"/>
        </w:rPr>
        <w:t>e</w:t>
      </w:r>
      <w:r w:rsidR="003D4DA5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>i zdrowotn</w:t>
      </w:r>
      <w:r w:rsidR="00762983" w:rsidRPr="00B55F7C">
        <w:rPr>
          <w:rFonts w:ascii="Arial" w:eastAsia="TTFF5B7610t00" w:hAnsi="Arial" w:cs="Arial"/>
          <w:sz w:val="24"/>
          <w:szCs w:val="24"/>
          <w:lang w:eastAsia="pl-PL"/>
        </w:rPr>
        <w:t>e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>, poziom</w:t>
      </w:r>
      <w:r w:rsidR="0058304E" w:rsidRPr="00B55F7C">
        <w:rPr>
          <w:rFonts w:ascii="Arial" w:eastAsia="TTFF5B7610t00" w:hAnsi="Arial" w:cs="Arial"/>
          <w:sz w:val="24"/>
          <w:szCs w:val="24"/>
          <w:lang w:eastAsia="pl-PL"/>
        </w:rPr>
        <w:t>u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wykształcenia oraz dotychczasow</w:t>
      </w:r>
      <w:r w:rsidR="00762983" w:rsidRPr="00B55F7C">
        <w:rPr>
          <w:rFonts w:ascii="Arial" w:eastAsia="TTFF5B7610t00" w:hAnsi="Arial" w:cs="Arial"/>
          <w:sz w:val="24"/>
          <w:szCs w:val="24"/>
          <w:lang w:eastAsia="pl-PL"/>
        </w:rPr>
        <w:t>e kwalifikacje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zawodow</w:t>
      </w:r>
      <w:r w:rsidR="00762983" w:rsidRPr="00B55F7C">
        <w:rPr>
          <w:rFonts w:ascii="Arial" w:eastAsia="TTFF5B7610t00" w:hAnsi="Arial" w:cs="Arial"/>
          <w:sz w:val="24"/>
          <w:szCs w:val="24"/>
          <w:lang w:eastAsia="pl-PL"/>
        </w:rPr>
        <w:t>e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osoby</w:t>
      </w:r>
      <w:r w:rsidR="00F153DC" w:rsidRPr="00B55F7C">
        <w:rPr>
          <w:rFonts w:ascii="Arial" w:eastAsia="TTFF5B7610t00" w:hAnsi="Arial" w:cs="Arial"/>
          <w:sz w:val="24"/>
          <w:szCs w:val="24"/>
          <w:lang w:eastAsia="pl-PL"/>
        </w:rPr>
        <w:t>,</w:t>
      </w:r>
      <w:r w:rsidR="00DF24B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która ma staż odbywać.</w:t>
      </w:r>
    </w:p>
    <w:p w:rsidR="00DF24BF" w:rsidRPr="00B55F7C" w:rsidRDefault="00DF24BF" w:rsidP="003F1346">
      <w:pPr>
        <w:numPr>
          <w:ilvl w:val="0"/>
          <w:numId w:val="14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Program </w:t>
      </w:r>
      <w:r w:rsidR="00F153DC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stażu </w:t>
      </w:r>
      <w:r w:rsidRPr="00B55F7C">
        <w:rPr>
          <w:rFonts w:ascii="Arial" w:eastAsia="TTFF5B7610t00" w:hAnsi="Arial" w:cs="Arial"/>
          <w:sz w:val="24"/>
          <w:szCs w:val="24"/>
          <w:lang w:eastAsia="pl-PL"/>
        </w:rPr>
        <w:t>powinien określać</w:t>
      </w:r>
      <w:r w:rsidR="00F90F9D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co najmniej</w:t>
      </w:r>
      <w:r w:rsidRPr="00B55F7C">
        <w:rPr>
          <w:rFonts w:ascii="Arial" w:eastAsia="TTFF5B7610t00" w:hAnsi="Arial" w:cs="Arial"/>
          <w:sz w:val="24"/>
          <w:szCs w:val="24"/>
          <w:lang w:eastAsia="pl-PL"/>
        </w:rPr>
        <w:t>:</w:t>
      </w:r>
    </w:p>
    <w:p w:rsidR="008E7532" w:rsidRDefault="00DF24BF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t>nazwę zawodu lub specjalności, której program dotyczy;</w:t>
      </w:r>
    </w:p>
    <w:p w:rsidR="008E7532" w:rsidRDefault="00DF24BF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lastRenderedPageBreak/>
        <w:t xml:space="preserve">zakres zadań </w:t>
      </w:r>
      <w:r w:rsidR="00F153DC" w:rsidRPr="00B55F7C">
        <w:rPr>
          <w:rFonts w:ascii="Arial" w:eastAsia="TTFF5B7610t00" w:hAnsi="Arial" w:cs="Arial"/>
        </w:rPr>
        <w:t xml:space="preserve">(obowiązków) </w:t>
      </w:r>
      <w:r w:rsidRPr="00B55F7C">
        <w:rPr>
          <w:rFonts w:ascii="Arial" w:eastAsia="TTFF5B7610t00" w:hAnsi="Arial" w:cs="Arial"/>
        </w:rPr>
        <w:t xml:space="preserve">wykonywanych przez osobę biorącą udział </w:t>
      </w:r>
      <w:r w:rsidR="00F153DC" w:rsidRPr="00B55F7C">
        <w:rPr>
          <w:rFonts w:ascii="Arial" w:eastAsia="TTFF5B7610t00" w:hAnsi="Arial" w:cs="Arial"/>
        </w:rPr>
        <w:t>w </w:t>
      </w:r>
      <w:r w:rsidRPr="00B55F7C">
        <w:rPr>
          <w:rFonts w:ascii="Arial" w:eastAsia="TTFF5B7610t00" w:hAnsi="Arial" w:cs="Arial"/>
        </w:rPr>
        <w:t>stażu</w:t>
      </w:r>
      <w:r w:rsidR="00045F76">
        <w:rPr>
          <w:rFonts w:ascii="Arial" w:eastAsia="TTFF5B7610t00" w:hAnsi="Arial" w:cs="Arial"/>
        </w:rPr>
        <w:t>, który może być weryfikowany i w razie potrzeby odpowiednio modyfikowany</w:t>
      </w:r>
      <w:r w:rsidR="00F153DC" w:rsidRPr="00B55F7C">
        <w:rPr>
          <w:rFonts w:ascii="Arial" w:eastAsia="TTFF5B7610t00" w:hAnsi="Arial" w:cs="Arial"/>
        </w:rPr>
        <w:t>;</w:t>
      </w:r>
    </w:p>
    <w:p w:rsidR="008E7532" w:rsidRDefault="00F153DC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t>harmonogram realizacji stażu;</w:t>
      </w:r>
    </w:p>
    <w:p w:rsidR="008E7532" w:rsidRDefault="00F153DC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t>treści edukacyjne oraz cele edukacyjno-zawodowe, jakie stażysta ma przyswoić podczas trwania stażu;</w:t>
      </w:r>
    </w:p>
    <w:p w:rsidR="008E7532" w:rsidRDefault="00DF24BF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t>rodzaj uzyskiwanych kwalifikacji lub umiejętności zawodowych;</w:t>
      </w:r>
    </w:p>
    <w:p w:rsidR="008E7532" w:rsidRDefault="00DF24BF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eastAsia="TTFF5B7610t00" w:hAnsi="Arial" w:cs="Arial"/>
        </w:rPr>
      </w:pPr>
      <w:r w:rsidRPr="00B55F7C">
        <w:rPr>
          <w:rFonts w:ascii="Arial" w:eastAsia="TTFF5B7610t00" w:hAnsi="Arial" w:cs="Arial"/>
        </w:rPr>
        <w:t>sposób potwierdzenia nabytych kwalifikacji lub umiejętności zawodowych;</w:t>
      </w:r>
    </w:p>
    <w:p w:rsidR="006A61A6" w:rsidRDefault="00DF24BF" w:rsidP="009C3C20">
      <w:pPr>
        <w:pStyle w:val="Default"/>
        <w:widowControl w:val="0"/>
        <w:numPr>
          <w:ilvl w:val="0"/>
          <w:numId w:val="31"/>
        </w:numPr>
        <w:tabs>
          <w:tab w:val="left" w:pos="284"/>
        </w:tabs>
        <w:spacing w:after="240" w:line="276" w:lineRule="auto"/>
        <w:ind w:left="720" w:hanging="360"/>
        <w:jc w:val="both"/>
      </w:pPr>
      <w:r w:rsidRPr="00B55F7C">
        <w:rPr>
          <w:rFonts w:ascii="Arial" w:eastAsia="TTFF5B7610t00" w:hAnsi="Arial" w:cs="Arial"/>
        </w:rPr>
        <w:t>opiekuna osoby objętej programem stażu</w:t>
      </w:r>
      <w:r w:rsidR="00F90F9D" w:rsidRPr="00B55F7C">
        <w:rPr>
          <w:rFonts w:ascii="Arial" w:eastAsia="TTFF5B7610t00" w:hAnsi="Arial" w:cs="Arial"/>
        </w:rPr>
        <w:t xml:space="preserve"> (dane osobowe, stanowisko opiekuna </w:t>
      </w:r>
      <w:r w:rsidR="00E72856">
        <w:rPr>
          <w:rFonts w:ascii="Arial" w:eastAsia="TTFF5B7610t00" w:hAnsi="Arial" w:cs="Arial"/>
        </w:rPr>
        <w:br/>
      </w:r>
      <w:r w:rsidR="00F90F9D" w:rsidRPr="00B55F7C">
        <w:rPr>
          <w:rFonts w:ascii="Arial" w:eastAsia="TTFF5B7610t00" w:hAnsi="Arial" w:cs="Arial"/>
        </w:rPr>
        <w:t>w miejscu pracy)</w:t>
      </w:r>
      <w:r w:rsidRPr="00B55F7C">
        <w:rPr>
          <w:rFonts w:ascii="Arial" w:eastAsia="TTFF5B7610t00" w:hAnsi="Arial" w:cs="Arial"/>
        </w:rPr>
        <w:t>.</w:t>
      </w:r>
      <w:r w:rsidR="006F2C97" w:rsidRPr="00B55F7C">
        <w:rPr>
          <w:rFonts w:ascii="Arial" w:eastAsia="TTFF5B7610t00" w:hAnsi="Arial" w:cs="Arial"/>
        </w:rPr>
        <w:t xml:space="preserve"> </w:t>
      </w:r>
    </w:p>
    <w:p w:rsidR="00D00BAD" w:rsidRDefault="00DF24BF">
      <w:pPr>
        <w:numPr>
          <w:ilvl w:val="0"/>
          <w:numId w:val="10"/>
        </w:numPr>
        <w:spacing w:after="240"/>
        <w:ind w:left="714" w:hanging="3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F7C">
        <w:rPr>
          <w:rFonts w:ascii="Arial" w:hAnsi="Arial" w:cs="Arial"/>
          <w:b/>
          <w:sz w:val="24"/>
          <w:szCs w:val="24"/>
          <w:u w:val="single"/>
        </w:rPr>
        <w:t>Obowiązki stron</w:t>
      </w:r>
    </w:p>
    <w:p w:rsidR="008E7532" w:rsidRDefault="00DF24B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B55F7C">
        <w:rPr>
          <w:rFonts w:ascii="Arial" w:hAnsi="Arial" w:cs="Arial"/>
          <w:b/>
          <w:bCs/>
          <w:color w:val="000000"/>
          <w:sz w:val="24"/>
          <w:szCs w:val="24"/>
        </w:rPr>
        <w:t>Obowiązki pracodawcy organizującego staż:</w:t>
      </w:r>
    </w:p>
    <w:p w:rsidR="008E7532" w:rsidRDefault="00DF24BF">
      <w:pPr>
        <w:pStyle w:val="Default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zapewnienie odpowiedniego stanowiska pracy, warsztatów, pomieszczeń, urządzeń i materiałów zgodnie z programem stażu; </w:t>
      </w:r>
    </w:p>
    <w:p w:rsidR="00824F03" w:rsidRPr="00824F03" w:rsidRDefault="00824F03" w:rsidP="00824F03">
      <w:pPr>
        <w:pStyle w:val="Default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24F03">
        <w:rPr>
          <w:rFonts w:ascii="Arial" w:hAnsi="Arial" w:cs="Arial"/>
        </w:rPr>
        <w:t>zapewnienie odzieży, obuwia roboczego i środków ochrony indywidualnej oraz środków higieny osobistej niezbędnych na danym stanowisku;</w:t>
      </w:r>
    </w:p>
    <w:p w:rsidR="008E7532" w:rsidRDefault="00DF24BF">
      <w:pPr>
        <w:pStyle w:val="Default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93A5C">
        <w:rPr>
          <w:rFonts w:ascii="Arial" w:hAnsi="Arial" w:cs="Arial"/>
        </w:rPr>
        <w:t xml:space="preserve">zapoznanie osób odbywających staż z regulaminem pracy, </w:t>
      </w:r>
      <w:r w:rsidR="006F2C97" w:rsidRPr="00793A5C">
        <w:rPr>
          <w:rFonts w:ascii="Arial" w:hAnsi="Arial" w:cs="Arial"/>
        </w:rPr>
        <w:t xml:space="preserve">obowiązkami i uprawnieniami, z programem stażu, </w:t>
      </w:r>
      <w:r w:rsidRPr="00793A5C">
        <w:rPr>
          <w:rFonts w:ascii="Arial" w:hAnsi="Arial" w:cs="Arial"/>
        </w:rPr>
        <w:t>z przepisami o bezp</w:t>
      </w:r>
      <w:r w:rsidR="006F2C97" w:rsidRPr="00793A5C">
        <w:rPr>
          <w:rFonts w:ascii="Arial" w:hAnsi="Arial" w:cs="Arial"/>
        </w:rPr>
        <w:t>ieczeństwie i higienie pracy, z </w:t>
      </w:r>
      <w:r w:rsidRPr="00793A5C">
        <w:rPr>
          <w:rFonts w:ascii="Arial" w:hAnsi="Arial" w:cs="Arial"/>
        </w:rPr>
        <w:t xml:space="preserve">przepisami przeciwpożarowymi oraz o ochronie tajemnicy państwowej </w:t>
      </w:r>
      <w:r w:rsidR="00E72856">
        <w:rPr>
          <w:rFonts w:ascii="Arial" w:hAnsi="Arial" w:cs="Arial"/>
        </w:rPr>
        <w:br/>
      </w:r>
      <w:r w:rsidRPr="00793A5C">
        <w:rPr>
          <w:rFonts w:ascii="Arial" w:hAnsi="Arial" w:cs="Arial"/>
        </w:rPr>
        <w:t>i służbowej</w:t>
      </w:r>
      <w:r w:rsidR="006F2C97" w:rsidRPr="00793A5C">
        <w:rPr>
          <w:rFonts w:ascii="Arial" w:hAnsi="Arial" w:cs="Arial"/>
        </w:rPr>
        <w:t xml:space="preserve"> (jeżeli dotyczy)</w:t>
      </w:r>
      <w:r w:rsidRPr="00793A5C">
        <w:rPr>
          <w:rFonts w:ascii="Arial" w:hAnsi="Arial" w:cs="Arial"/>
        </w:rPr>
        <w:t xml:space="preserve">; </w:t>
      </w:r>
    </w:p>
    <w:p w:rsidR="008E7532" w:rsidRDefault="00DF24BF">
      <w:pPr>
        <w:pStyle w:val="Default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sprawowanie nadzoru nad odbywaniem stażu w postaci wyznaczenia opiekuna stażu; </w:t>
      </w:r>
    </w:p>
    <w:p w:rsidR="008E7532" w:rsidRDefault="00437259">
      <w:pPr>
        <w:numPr>
          <w:ilvl w:val="0"/>
          <w:numId w:val="30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stażysta</w:t>
      </w:r>
      <w:r w:rsidR="009C723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 wykonuje swoje obowiązki pod nadzorem opiekuna stażu, wyznaczonego na etapie przygotowań do realizacji programu stażu, który wprowadza stażystę w zakres obowiązków oraz zapoznaje z zasadami i procedurami obowiązującymi w organizacji</w:t>
      </w:r>
      <w:r w:rsidR="001D69AF">
        <w:rPr>
          <w:rFonts w:ascii="Arial" w:eastAsia="TTFF5B7610t00" w:hAnsi="Arial" w:cs="Arial"/>
          <w:sz w:val="24"/>
          <w:szCs w:val="24"/>
          <w:lang w:eastAsia="pl-PL"/>
        </w:rPr>
        <w:t xml:space="preserve"> (w tym zasadami BHP i przeciwpożarowymi)</w:t>
      </w:r>
      <w:r w:rsidR="009C723F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, w której odbywa staż, </w:t>
      </w:r>
      <w:r w:rsidR="00E72856">
        <w:rPr>
          <w:rFonts w:ascii="Arial" w:eastAsia="TTFF5B7610t00" w:hAnsi="Arial" w:cs="Arial"/>
          <w:sz w:val="24"/>
          <w:szCs w:val="24"/>
          <w:lang w:eastAsia="pl-PL"/>
        </w:rPr>
        <w:br/>
      </w:r>
      <w:r w:rsidR="009C723F" w:rsidRPr="00B55F7C">
        <w:rPr>
          <w:rFonts w:ascii="Arial" w:eastAsia="TTFF5B7610t00" w:hAnsi="Arial" w:cs="Arial"/>
          <w:sz w:val="24"/>
          <w:szCs w:val="24"/>
          <w:lang w:eastAsia="pl-PL"/>
        </w:rPr>
        <w:t>a także monitoruje realizację przydzielonego w programie stażu zakresu obowiązków i celów edukacyjno-zawodowych oraz udziela informacji zwrotnej stażyście na temat osiąganych wyników i stopnia realizacji zadań. Opiekun stażysty jest wyznaczany po stronie podmiotu przyjmującego na staż.</w:t>
      </w:r>
    </w:p>
    <w:p w:rsidR="008E7532" w:rsidRDefault="00DF24BF" w:rsidP="00126B57">
      <w:pPr>
        <w:pStyle w:val="Default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wydanie</w:t>
      </w:r>
      <w:r w:rsidR="002A2CAF" w:rsidRPr="00B55F7C">
        <w:rPr>
          <w:rFonts w:ascii="Arial" w:hAnsi="Arial" w:cs="Arial"/>
        </w:rPr>
        <w:t xml:space="preserve"> </w:t>
      </w:r>
      <w:r w:rsidR="002A21E8" w:rsidRPr="00B55F7C">
        <w:rPr>
          <w:rFonts w:ascii="Arial" w:hAnsi="Arial" w:cs="Arial"/>
        </w:rPr>
        <w:t>stażyście niezwłocznie po zakończeniu stażu</w:t>
      </w:r>
      <w:r w:rsidR="00126B57">
        <w:rPr>
          <w:rFonts w:ascii="Arial" w:hAnsi="Arial" w:cs="Arial"/>
        </w:rPr>
        <w:t xml:space="preserve">, </w:t>
      </w:r>
      <w:r w:rsidR="00126B57" w:rsidRPr="00126B57">
        <w:rPr>
          <w:rFonts w:ascii="Arial" w:hAnsi="Arial" w:cs="Arial"/>
        </w:rPr>
        <w:t>nie później jednak niż w terminie 5 dni, od zakończenia realizacji programu stażu</w:t>
      </w:r>
      <w:r w:rsidR="00126B57">
        <w:rPr>
          <w:rFonts w:ascii="Arial" w:hAnsi="Arial" w:cs="Arial"/>
        </w:rPr>
        <w:t>,</w:t>
      </w:r>
      <w:r w:rsidR="002A21E8" w:rsidRPr="00B55F7C">
        <w:rPr>
          <w:rFonts w:ascii="Arial" w:hAnsi="Arial" w:cs="Arial"/>
        </w:rPr>
        <w:t xml:space="preserve"> </w:t>
      </w:r>
      <w:r w:rsidR="002A2CAF" w:rsidRPr="00B55F7C">
        <w:rPr>
          <w:rFonts w:ascii="Arial" w:hAnsi="Arial" w:cs="Arial"/>
        </w:rPr>
        <w:t xml:space="preserve">pisemnej </w:t>
      </w:r>
      <w:r w:rsidR="009C723F" w:rsidRPr="00B55F7C">
        <w:rPr>
          <w:rFonts w:ascii="Arial" w:hAnsi="Arial" w:cs="Arial"/>
        </w:rPr>
        <w:t>oceny</w:t>
      </w:r>
      <w:r w:rsidR="002A21E8" w:rsidRPr="00B55F7C">
        <w:rPr>
          <w:rFonts w:ascii="Arial" w:hAnsi="Arial" w:cs="Arial"/>
        </w:rPr>
        <w:t xml:space="preserve"> potwierdzające</w:t>
      </w:r>
      <w:r w:rsidR="009E0650" w:rsidRPr="00B55F7C">
        <w:rPr>
          <w:rFonts w:ascii="Arial" w:hAnsi="Arial" w:cs="Arial"/>
        </w:rPr>
        <w:t>j</w:t>
      </w:r>
      <w:r w:rsidR="002A21E8" w:rsidRPr="00B55F7C">
        <w:rPr>
          <w:rFonts w:ascii="Arial" w:hAnsi="Arial" w:cs="Arial"/>
        </w:rPr>
        <w:t xml:space="preserve"> odbycie stażu, zawierające</w:t>
      </w:r>
      <w:r w:rsidR="009E0650" w:rsidRPr="00B55F7C">
        <w:rPr>
          <w:rFonts w:ascii="Arial" w:hAnsi="Arial" w:cs="Arial"/>
        </w:rPr>
        <w:t>j</w:t>
      </w:r>
      <w:r w:rsidR="002A21E8" w:rsidRPr="00B55F7C">
        <w:rPr>
          <w:rFonts w:ascii="Arial" w:hAnsi="Arial" w:cs="Arial"/>
        </w:rPr>
        <w:t xml:space="preserve"> następujące informacje:</w:t>
      </w:r>
    </w:p>
    <w:p w:rsidR="002A21E8" w:rsidRPr="00B55F7C" w:rsidRDefault="002A21E8" w:rsidP="003F1346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>datę rozpoczęcia i zakończenia stażu;</w:t>
      </w:r>
    </w:p>
    <w:p w:rsidR="002A21E8" w:rsidRPr="00B55F7C" w:rsidRDefault="002A21E8" w:rsidP="003F1346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>cel i program stażu;</w:t>
      </w:r>
    </w:p>
    <w:p w:rsidR="002A21E8" w:rsidRPr="00B55F7C" w:rsidRDefault="002A21E8" w:rsidP="003F1346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>opis zadań wykonywanych przez stażystę;</w:t>
      </w:r>
    </w:p>
    <w:p w:rsidR="002A21E8" w:rsidRPr="00B55F7C" w:rsidRDefault="002A21E8" w:rsidP="003F1346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opis celów edukacyjno-zawodowych i kompetencji uzyskanych przez stażystę w wyniku </w:t>
      </w:r>
      <w:r w:rsidR="003F1346"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odbywanego </w:t>
      </w:r>
      <w:r w:rsidRPr="00B55F7C">
        <w:rPr>
          <w:rFonts w:ascii="Arial" w:eastAsia="TTFF5B7610t00" w:hAnsi="Arial" w:cs="Arial"/>
          <w:sz w:val="24"/>
          <w:szCs w:val="24"/>
          <w:lang w:eastAsia="pl-PL"/>
        </w:rPr>
        <w:t>stażu</w:t>
      </w:r>
      <w:r w:rsidR="00D95B9B" w:rsidRPr="00B55F7C">
        <w:rPr>
          <w:rFonts w:ascii="Arial" w:eastAsia="TTFF5B7610t00" w:hAnsi="Arial" w:cs="Arial"/>
          <w:sz w:val="24"/>
          <w:szCs w:val="24"/>
          <w:lang w:eastAsia="pl-PL"/>
        </w:rPr>
        <w:t>;</w:t>
      </w:r>
    </w:p>
    <w:p w:rsidR="009C723F" w:rsidRDefault="0071261F" w:rsidP="003E7CAB">
      <w:pPr>
        <w:numPr>
          <w:ilvl w:val="0"/>
          <w:numId w:val="15"/>
        </w:numPr>
        <w:autoSpaceDE w:val="0"/>
        <w:autoSpaceDN w:val="0"/>
        <w:adjustRightInd w:val="0"/>
        <w:ind w:hanging="357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pisemną </w:t>
      </w:r>
      <w:r w:rsidR="009C723F" w:rsidRPr="00B55F7C">
        <w:rPr>
          <w:rFonts w:ascii="Arial" w:eastAsia="TTFF5B7610t00" w:hAnsi="Arial" w:cs="Arial"/>
          <w:sz w:val="24"/>
          <w:szCs w:val="24"/>
          <w:lang w:eastAsia="pl-PL"/>
        </w:rPr>
        <w:t>ocenę stażysty dokonaną przez opiekuna stażu, która uwzględnia osiągnięte rezultaty oraz efekty stażu.</w:t>
      </w:r>
    </w:p>
    <w:p w:rsidR="003E7CAB" w:rsidRPr="003E7CAB" w:rsidRDefault="003E7CAB" w:rsidP="003E7CAB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 w:hanging="357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umożliwienie stażyście ocenę programu stażu w formie pisemnej.</w:t>
      </w:r>
    </w:p>
    <w:p w:rsidR="00DF24BF" w:rsidRPr="00B55F7C" w:rsidRDefault="00DF24BF" w:rsidP="003F1346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B55F7C">
        <w:rPr>
          <w:rFonts w:ascii="Arial" w:hAnsi="Arial" w:cs="Arial"/>
          <w:b/>
          <w:bCs/>
          <w:color w:val="000000"/>
          <w:sz w:val="24"/>
          <w:szCs w:val="24"/>
        </w:rPr>
        <w:t>Obowiązki beneficjenta: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opracowanie w porozumieniu z pracodawcą programu stażu i zapoznani</w:t>
      </w:r>
      <w:r w:rsidR="008C09E6" w:rsidRPr="00B55F7C">
        <w:rPr>
          <w:rFonts w:ascii="Arial" w:hAnsi="Arial" w:cs="Arial"/>
        </w:rPr>
        <w:t>e</w:t>
      </w:r>
      <w:r w:rsidRPr="00B55F7C">
        <w:rPr>
          <w:rFonts w:ascii="Arial" w:hAnsi="Arial" w:cs="Arial"/>
        </w:rPr>
        <w:t xml:space="preserve"> z nim osoby biorące w niej udział; 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zapoznanie osoby odbywającej staż z jej obowiązkami oraz uprawnieniami;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sprawowanie nadzoru nad organizacją stażu/;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ubezpieczenie </w:t>
      </w:r>
      <w:r w:rsidR="003E7CAB">
        <w:rPr>
          <w:rFonts w:ascii="Arial" w:hAnsi="Arial" w:cs="Arial"/>
        </w:rPr>
        <w:t xml:space="preserve">zdrowotne </w:t>
      </w:r>
      <w:r w:rsidRPr="00B55F7C">
        <w:rPr>
          <w:rFonts w:ascii="Arial" w:hAnsi="Arial" w:cs="Arial"/>
        </w:rPr>
        <w:t xml:space="preserve">osób biorących udział w stażu </w:t>
      </w:r>
      <w:r w:rsidR="003E7CAB">
        <w:rPr>
          <w:rFonts w:ascii="Arial" w:hAnsi="Arial" w:cs="Arial"/>
        </w:rPr>
        <w:t xml:space="preserve">oraz </w:t>
      </w:r>
      <w:r w:rsidRPr="00B55F7C">
        <w:rPr>
          <w:rFonts w:ascii="Arial" w:hAnsi="Arial" w:cs="Arial"/>
        </w:rPr>
        <w:t>od następstw nieszczęśliwych wypadków</w:t>
      </w:r>
      <w:r w:rsidR="003E7CAB">
        <w:rPr>
          <w:rFonts w:ascii="Arial" w:hAnsi="Arial" w:cs="Arial"/>
        </w:rPr>
        <w:t>/z tytułu wypadku przy pracy lub choroby zawodowej</w:t>
      </w:r>
      <w:r w:rsidRPr="00B55F7C">
        <w:rPr>
          <w:rFonts w:ascii="Arial" w:hAnsi="Arial" w:cs="Arial"/>
        </w:rPr>
        <w:t>;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pokrywanie kosztów przejazdu, zakwaterowania, wyżywienia</w:t>
      </w:r>
      <w:r w:rsidR="008C09E6" w:rsidRPr="00B55F7C">
        <w:rPr>
          <w:rFonts w:ascii="Arial" w:hAnsi="Arial" w:cs="Arial"/>
        </w:rPr>
        <w:t xml:space="preserve"> stażysty</w:t>
      </w:r>
      <w:r w:rsidRPr="00B55F7C">
        <w:rPr>
          <w:rFonts w:ascii="Arial" w:hAnsi="Arial" w:cs="Arial"/>
        </w:rPr>
        <w:t xml:space="preserve">, opieki nad osobami </w:t>
      </w:r>
      <w:r w:rsidR="00C179C9">
        <w:rPr>
          <w:rFonts w:ascii="Arial" w:hAnsi="Arial" w:cs="Arial"/>
        </w:rPr>
        <w:t>potrzebującymi wsparcia w codziennym funkcjonowaniu</w:t>
      </w:r>
      <w:r w:rsidR="008C09E6" w:rsidRPr="00B55F7C">
        <w:rPr>
          <w:rStyle w:val="Odwoanieprzypisudolnego"/>
          <w:rFonts w:ascii="Arial" w:hAnsi="Arial" w:cs="Arial"/>
        </w:rPr>
        <w:footnoteReference w:id="4"/>
      </w:r>
      <w:r w:rsidRPr="00B55F7C">
        <w:rPr>
          <w:rFonts w:ascii="Arial" w:hAnsi="Arial" w:cs="Arial"/>
        </w:rPr>
        <w:t xml:space="preserve"> oraz</w:t>
      </w:r>
      <w:r w:rsidR="00E437F3">
        <w:rPr>
          <w:rFonts w:ascii="Arial" w:hAnsi="Arial" w:cs="Arial"/>
        </w:rPr>
        <w:t xml:space="preserve"> wypłatę</w:t>
      </w:r>
      <w:r w:rsidRPr="00B55F7C">
        <w:rPr>
          <w:rFonts w:ascii="Arial" w:hAnsi="Arial" w:cs="Arial"/>
        </w:rPr>
        <w:t xml:space="preserve"> stypendium za odbywany staż;</w:t>
      </w:r>
    </w:p>
    <w:p w:rsidR="008E7532" w:rsidRDefault="00DF24BF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opłacenie badań lekarskich, w </w:t>
      </w:r>
      <w:r w:rsidR="00FB35F2" w:rsidRPr="00B55F7C">
        <w:rPr>
          <w:rFonts w:ascii="Arial" w:hAnsi="Arial" w:cs="Arial"/>
        </w:rPr>
        <w:t>tym, jeżeli</w:t>
      </w:r>
      <w:r w:rsidRPr="00B55F7C">
        <w:rPr>
          <w:rFonts w:ascii="Arial" w:hAnsi="Arial" w:cs="Arial"/>
        </w:rPr>
        <w:t xml:space="preserve"> jest to konieczne specjalistycznych badań psychologicznych i lekarskich, jeżeli wymaga tego specyfika pracy </w:t>
      </w:r>
      <w:r w:rsidR="00C4590F" w:rsidRPr="00B55F7C">
        <w:rPr>
          <w:rFonts w:ascii="Arial" w:hAnsi="Arial" w:cs="Arial"/>
        </w:rPr>
        <w:t>wykonywanej podczas</w:t>
      </w:r>
      <w:r w:rsidRPr="00B55F7C">
        <w:rPr>
          <w:rFonts w:ascii="Arial" w:hAnsi="Arial" w:cs="Arial"/>
        </w:rPr>
        <w:t xml:space="preserve"> odb</w:t>
      </w:r>
      <w:r w:rsidR="00B64AAE" w:rsidRPr="00B55F7C">
        <w:rPr>
          <w:rFonts w:ascii="Arial" w:hAnsi="Arial" w:cs="Arial"/>
        </w:rPr>
        <w:t>ywania stażu,</w:t>
      </w:r>
    </w:p>
    <w:p w:rsidR="008E7532" w:rsidRDefault="00B64AAE">
      <w:pPr>
        <w:pStyle w:val="Default"/>
        <w:widowControl w:val="0"/>
        <w:numPr>
          <w:ilvl w:val="0"/>
          <w:numId w:val="29"/>
        </w:numPr>
        <w:tabs>
          <w:tab w:val="left" w:pos="284"/>
        </w:tabs>
        <w:spacing w:after="240" w:line="276" w:lineRule="auto"/>
        <w:ind w:left="720" w:hanging="360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wydanie </w:t>
      </w:r>
      <w:r w:rsidR="008434E0" w:rsidRPr="00B55F7C">
        <w:rPr>
          <w:rFonts w:ascii="Arial" w:hAnsi="Arial" w:cs="Arial"/>
        </w:rPr>
        <w:t>zaświadczenia</w:t>
      </w:r>
      <w:r w:rsidR="008C09E6" w:rsidRPr="00B55F7C">
        <w:rPr>
          <w:rFonts w:ascii="Arial" w:hAnsi="Arial" w:cs="Arial"/>
        </w:rPr>
        <w:t xml:space="preserve"> o ukończeniu </w:t>
      </w:r>
      <w:r w:rsidR="0085310A" w:rsidRPr="00B55F7C">
        <w:rPr>
          <w:rFonts w:ascii="Arial" w:hAnsi="Arial" w:cs="Arial"/>
        </w:rPr>
        <w:t>stażu</w:t>
      </w:r>
      <w:r w:rsidR="008C09E6" w:rsidRPr="00B55F7C">
        <w:rPr>
          <w:rFonts w:ascii="Arial" w:hAnsi="Arial" w:cs="Arial"/>
        </w:rPr>
        <w:t>.</w:t>
      </w:r>
    </w:p>
    <w:p w:rsidR="008E7532" w:rsidRDefault="00DF24BF">
      <w:pPr>
        <w:numPr>
          <w:ilvl w:val="0"/>
          <w:numId w:val="3"/>
        </w:numPr>
        <w:ind w:left="284" w:hanging="28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B55F7C">
        <w:rPr>
          <w:rFonts w:ascii="Arial" w:hAnsi="Arial" w:cs="Arial"/>
          <w:b/>
          <w:bCs/>
          <w:color w:val="000000"/>
          <w:sz w:val="24"/>
          <w:szCs w:val="24"/>
        </w:rPr>
        <w:t>Obowiązki osoby odbywającej staż:</w:t>
      </w:r>
    </w:p>
    <w:p w:rsidR="008E7532" w:rsidRDefault="00DF24BF">
      <w:pPr>
        <w:pStyle w:val="Default"/>
        <w:widowControl w:val="0"/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przestrzeganie ustalonego przez pracodawcę rozkładu czasu pracy; </w:t>
      </w:r>
    </w:p>
    <w:p w:rsidR="00437259" w:rsidRPr="00437259" w:rsidRDefault="00DF24BF" w:rsidP="00437259">
      <w:pPr>
        <w:pStyle w:val="Default"/>
        <w:widowControl w:val="0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sumienne i staranne wykonywanie zadań objętych programem stażu</w:t>
      </w:r>
      <w:r w:rsidR="00437259" w:rsidRPr="00437259">
        <w:rPr>
          <w:rFonts w:ascii="Arial" w:hAnsi="Arial" w:cs="Arial"/>
        </w:rPr>
        <w:t xml:space="preserve"> oraz stosowanie się do poleceń pracodawcy i opiekuna, o ile nie są one sprzeczne z prawem;</w:t>
      </w:r>
    </w:p>
    <w:p w:rsidR="008E7532" w:rsidRDefault="00DF24BF" w:rsidP="00437259">
      <w:pPr>
        <w:pStyle w:val="Default"/>
        <w:widowControl w:val="0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przestrzeganie przepisów i zasad obowiązujących pracowników zatrudnionych w zakładzie pracy, w szczególności regulaminu pracy, tajemnicy służbowej, </w:t>
      </w:r>
      <w:r w:rsidR="00FB35F2" w:rsidRPr="00B55F7C">
        <w:rPr>
          <w:rFonts w:ascii="Arial" w:hAnsi="Arial" w:cs="Arial"/>
        </w:rPr>
        <w:t>zasad bezpieczeństwa</w:t>
      </w:r>
      <w:r w:rsidRPr="00B55F7C">
        <w:rPr>
          <w:rFonts w:ascii="Arial" w:hAnsi="Arial" w:cs="Arial"/>
        </w:rPr>
        <w:t xml:space="preserve"> i higieny pracy oraz przepisów przeciwpożarowych.</w:t>
      </w:r>
    </w:p>
    <w:p w:rsidR="00835A8A" w:rsidRDefault="001003EA" w:rsidP="001003EA">
      <w:pPr>
        <w:pStyle w:val="Default"/>
        <w:widowControl w:val="0"/>
        <w:numPr>
          <w:ilvl w:val="0"/>
          <w:numId w:val="28"/>
        </w:numPr>
        <w:tabs>
          <w:tab w:val="left" w:pos="284"/>
        </w:tabs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3C4D" w:rsidRPr="00B55F7C">
        <w:rPr>
          <w:rFonts w:ascii="Arial" w:hAnsi="Arial" w:cs="Arial"/>
        </w:rPr>
        <w:t xml:space="preserve"> przypadku niezdolności do pracy z powodu choroby osoba odbywająca staż zobowiązana jest do przedstawienia zwolnienia lekarskiego.</w:t>
      </w:r>
    </w:p>
    <w:p w:rsidR="001003EA" w:rsidRDefault="001003EA" w:rsidP="001003EA">
      <w:pPr>
        <w:pStyle w:val="Akapitzlist"/>
        <w:rPr>
          <w:rFonts w:ascii="Arial" w:hAnsi="Arial" w:cs="Arial"/>
        </w:rPr>
      </w:pPr>
    </w:p>
    <w:p w:rsidR="001003EA" w:rsidRDefault="001003EA" w:rsidP="001003EA">
      <w:pPr>
        <w:pStyle w:val="Default"/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obowiązki Pracodawcy organizującego staż, Beneficjenta oraz osoby odbywającej staż zostały przedstawione w Minimalnym wzorze umowy w sprawie odbywania stażu.</w:t>
      </w:r>
    </w:p>
    <w:p w:rsidR="001003EA" w:rsidRDefault="001003EA" w:rsidP="001003EA">
      <w:pPr>
        <w:pStyle w:val="Akapitzlist"/>
        <w:rPr>
          <w:rFonts w:ascii="Arial" w:hAnsi="Arial" w:cs="Arial"/>
        </w:rPr>
      </w:pPr>
    </w:p>
    <w:p w:rsidR="00D00BAD" w:rsidRDefault="00DF24BF">
      <w:pPr>
        <w:pStyle w:val="NormalnyWeb"/>
        <w:numPr>
          <w:ilvl w:val="0"/>
          <w:numId w:val="10"/>
        </w:numPr>
        <w:spacing w:before="0" w:after="240" w:line="276" w:lineRule="auto"/>
        <w:ind w:left="714" w:hanging="357"/>
        <w:jc w:val="center"/>
        <w:rPr>
          <w:rFonts w:ascii="Arial" w:hAnsi="Arial" w:cs="Arial"/>
          <w:color w:val="000000"/>
        </w:rPr>
      </w:pPr>
      <w:r w:rsidRPr="00B55F7C">
        <w:rPr>
          <w:rFonts w:ascii="Arial" w:hAnsi="Arial" w:cs="Arial"/>
          <w:b/>
          <w:u w:val="single"/>
        </w:rPr>
        <w:t>Wynagrod</w:t>
      </w:r>
      <w:r w:rsidR="009D0ED0" w:rsidRPr="00B55F7C">
        <w:rPr>
          <w:rFonts w:ascii="Arial" w:hAnsi="Arial" w:cs="Arial"/>
          <w:b/>
          <w:u w:val="single"/>
        </w:rPr>
        <w:t>zenie za staż</w:t>
      </w:r>
    </w:p>
    <w:p w:rsidR="00C179C9" w:rsidRDefault="009C723F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 w:rsidRPr="00B55F7C">
        <w:rPr>
          <w:rFonts w:ascii="Arial" w:eastAsia="TTFF5B7610t00" w:hAnsi="Arial" w:cs="Arial"/>
          <w:sz w:val="24"/>
          <w:szCs w:val="24"/>
          <w:lang w:eastAsia="pl-PL"/>
        </w:rPr>
        <w:t xml:space="preserve">Osobom uczestniczącym w stażu przysługuje </w:t>
      </w:r>
      <w:r w:rsidR="00BF540C" w:rsidRPr="00BF540C">
        <w:rPr>
          <w:rFonts w:ascii="Arial" w:eastAsia="TTFF5B7610t00" w:hAnsi="Arial" w:cs="Arial"/>
          <w:sz w:val="24"/>
          <w:szCs w:val="24"/>
          <w:lang w:eastAsia="pl-PL"/>
        </w:rPr>
        <w:t>stypendium stażowe</w:t>
      </w:r>
      <w:r w:rsidR="00AD60CA">
        <w:rPr>
          <w:rStyle w:val="Odwoanieprzypisudolnego"/>
          <w:rFonts w:ascii="Arial" w:eastAsia="TTFF5B7610t00" w:hAnsi="Arial"/>
          <w:sz w:val="24"/>
          <w:szCs w:val="24"/>
          <w:lang w:eastAsia="pl-PL"/>
        </w:rPr>
        <w:footnoteReference w:id="5"/>
      </w:r>
      <w:r w:rsidR="00BF540C"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, które miesięcznie wynosi </w:t>
      </w:r>
      <w:r w:rsidR="00C179C9" w:rsidRPr="00E456DC">
        <w:rPr>
          <w:rFonts w:ascii="Arial" w:hAnsi="Arial" w:cs="Arial"/>
          <w:sz w:val="24"/>
          <w:szCs w:val="24"/>
        </w:rPr>
        <w:t>80% wartości netto minimalnego wynagrodzenia za pracę</w:t>
      </w:r>
      <w:r w:rsidR="00C179C9"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, o którym mowa </w:t>
      </w:r>
      <w:r w:rsidR="00E72856">
        <w:rPr>
          <w:rFonts w:ascii="Arial" w:eastAsia="TTFF5B7610t00" w:hAnsi="Arial" w:cs="Arial"/>
          <w:sz w:val="24"/>
          <w:szCs w:val="24"/>
          <w:lang w:eastAsia="pl-PL"/>
        </w:rPr>
        <w:br/>
      </w:r>
      <w:r w:rsidR="00C179C9" w:rsidRPr="00BF540C">
        <w:rPr>
          <w:rFonts w:ascii="Arial" w:eastAsia="TTFF5B7610t00" w:hAnsi="Arial" w:cs="Arial"/>
          <w:sz w:val="24"/>
          <w:szCs w:val="24"/>
          <w:lang w:eastAsia="pl-PL"/>
        </w:rPr>
        <w:t>w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 xml:space="preserve"> przepisach o minimalnym wynagrodzeniu za pracę, obowiązującego w roku złożenia przez Wnioskodawcę wniosku o dofinansowanie w odpowiedzi na niniejszy </w:t>
      </w:r>
      <w:r w:rsidR="0057535C">
        <w:rPr>
          <w:rFonts w:ascii="Arial" w:eastAsia="TTFF5B7610t00" w:hAnsi="Arial" w:cs="Arial"/>
          <w:sz w:val="24"/>
          <w:szCs w:val="24"/>
          <w:lang w:eastAsia="pl-PL"/>
        </w:rPr>
        <w:t>nabór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 xml:space="preserve">. </w:t>
      </w:r>
      <w:r w:rsidR="00C179C9"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</w:p>
    <w:p w:rsidR="00C179C9" w:rsidRDefault="00C179C9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M</w:t>
      </w:r>
      <w:r w:rsidR="00BF540C"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iesięczna 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wysokość stypendium stażowego przysługuje jeżeli </w:t>
      </w:r>
      <w:r w:rsidR="00BF540C"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liczba godzin stażu </w:t>
      </w:r>
      <w:r w:rsidR="00E72856">
        <w:rPr>
          <w:rFonts w:ascii="Arial" w:eastAsia="TTFF5B7610t00" w:hAnsi="Arial" w:cs="Arial"/>
          <w:sz w:val="24"/>
          <w:szCs w:val="24"/>
          <w:lang w:eastAsia="pl-PL"/>
        </w:rPr>
        <w:br/>
      </w:r>
      <w:r>
        <w:rPr>
          <w:rFonts w:ascii="Arial" w:eastAsia="TTFF5B7610t00" w:hAnsi="Arial" w:cs="Arial"/>
          <w:sz w:val="24"/>
          <w:szCs w:val="24"/>
          <w:lang w:eastAsia="pl-PL"/>
        </w:rPr>
        <w:t>w miesiącu kalendarzowym</w:t>
      </w:r>
      <w:r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BF540C" w:rsidRPr="00BF540C">
        <w:rPr>
          <w:rFonts w:ascii="Arial" w:eastAsia="TTFF5B7610t00" w:hAnsi="Arial" w:cs="Arial"/>
          <w:sz w:val="24"/>
          <w:szCs w:val="24"/>
          <w:lang w:eastAsia="pl-PL"/>
        </w:rPr>
        <w:t>wynosi nie mniej niż 160 godzin miesięcznie</w:t>
      </w:r>
      <w:r w:rsidR="000A66E0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6"/>
      </w:r>
      <w:r>
        <w:rPr>
          <w:rFonts w:ascii="Arial" w:eastAsia="TTFF5B7610t00" w:hAnsi="Arial" w:cs="Arial"/>
          <w:sz w:val="24"/>
          <w:szCs w:val="24"/>
          <w:lang w:eastAsia="pl-PL"/>
        </w:rPr>
        <w:t>.</w:t>
      </w:r>
    </w:p>
    <w:p w:rsidR="00AF6B5B" w:rsidRDefault="00BF540C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W</w:t>
      </w:r>
      <w:r w:rsidRPr="00BF540C">
        <w:rPr>
          <w:rFonts w:ascii="Arial" w:eastAsia="TTFF5B7610t00" w:hAnsi="Arial" w:cs="Arial"/>
          <w:sz w:val="24"/>
          <w:szCs w:val="24"/>
          <w:lang w:eastAsia="pl-PL"/>
        </w:rPr>
        <w:t xml:space="preserve"> przypadku niższego miesięcznego wymiaru godzin, wysokość stypendium ustala się proporcjonalnie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. Do wyliczenia niepełnego stypendium należy posługiwać się liczbą dni roboczych w danym miesiącu i na tej podstawie wyliczyć stawkę za dzień roboczy w tym miesiącu. Kwotę stypendium stażowego należy wyliczyć poprzez przemnożenie liczby dni roboczych, podczas których uczestnik odbywał staż przez stawkę dzienną</w:t>
      </w:r>
      <w:r w:rsidR="000A66E0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7"/>
      </w:r>
      <w:r w:rsidR="0071261F" w:rsidRPr="00B55F7C">
        <w:rPr>
          <w:rFonts w:ascii="Arial" w:eastAsia="TTFF5B7610t00" w:hAnsi="Arial" w:cs="Arial"/>
          <w:sz w:val="24"/>
          <w:szCs w:val="24"/>
          <w:lang w:eastAsia="pl-PL"/>
        </w:rPr>
        <w:t>.</w:t>
      </w:r>
    </w:p>
    <w:p w:rsidR="008E7532" w:rsidRDefault="002A1D00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Stażyści pobierający stypendium stażowe w okresie odbywania stażu podlegają obowiązkowo ubezpieczeniom emerytalnym</w:t>
      </w:r>
      <w:r w:rsidR="00437259">
        <w:rPr>
          <w:rFonts w:ascii="Arial" w:eastAsia="TTFF5B7610t00" w:hAnsi="Arial" w:cs="Arial"/>
          <w:sz w:val="24"/>
          <w:szCs w:val="24"/>
          <w:lang w:eastAsia="pl-PL"/>
        </w:rPr>
        <w:t xml:space="preserve"> i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 rentowym, jeśli nie mają innych tytułów powodujących obowiązek ubezpieczeń społecznych (art. 6 ust. 1 </w:t>
      </w:r>
      <w:proofErr w:type="spellStart"/>
      <w:r>
        <w:rPr>
          <w:rFonts w:ascii="Arial" w:eastAsia="TTFF5B7610t00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eastAsia="TTFF5B7610t00" w:hAnsi="Arial" w:cs="Arial"/>
          <w:sz w:val="24"/>
          <w:szCs w:val="24"/>
          <w:lang w:eastAsia="pl-PL"/>
        </w:rPr>
        <w:t xml:space="preserve"> 9a w związku </w:t>
      </w:r>
      <w:r w:rsidR="00E72856">
        <w:rPr>
          <w:rFonts w:ascii="Arial" w:eastAsia="TTFF5B7610t00" w:hAnsi="Arial" w:cs="Arial"/>
          <w:sz w:val="24"/>
          <w:szCs w:val="24"/>
          <w:lang w:eastAsia="pl-PL"/>
        </w:rPr>
        <w:br/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z art. 9 ust. 6a oraz art. 12 ustawy z dnia 13 października 1998 r. o systemie ubezpieczeń społecznych). Płatnikiem składek za te osoby jest </w:t>
      </w:r>
      <w:r w:rsidR="008D19A2">
        <w:rPr>
          <w:rFonts w:ascii="Arial" w:eastAsia="TTFF5B7610t00" w:hAnsi="Arial" w:cs="Arial"/>
          <w:sz w:val="24"/>
          <w:szCs w:val="24"/>
          <w:lang w:eastAsia="pl-PL"/>
        </w:rPr>
        <w:t>Beneficjent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. </w:t>
      </w:r>
      <w:r w:rsidR="001003EA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8D19A2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1003EA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8D19A2">
        <w:rPr>
          <w:rFonts w:ascii="Arial" w:eastAsia="TTFF5B7610t00" w:hAnsi="Arial" w:cs="Arial"/>
          <w:sz w:val="24"/>
          <w:szCs w:val="24"/>
          <w:lang w:eastAsia="pl-PL"/>
        </w:rPr>
        <w:t xml:space="preserve">    </w:t>
      </w:r>
    </w:p>
    <w:p w:rsidR="00437259" w:rsidRDefault="00437259" w:rsidP="00437259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>Stażyści w okresie odbywania stażu objęci są ubezpieczeniem zdrowotnym</w:t>
      </w:r>
      <w:r w:rsidR="002E2F00">
        <w:rPr>
          <w:rStyle w:val="Odwoanieprzypisudolnego"/>
          <w:rFonts w:ascii="Arial" w:eastAsia="TTFF5B7610t00" w:hAnsi="Arial"/>
          <w:sz w:val="24"/>
          <w:szCs w:val="24"/>
          <w:lang w:eastAsia="pl-PL"/>
        </w:rPr>
        <w:footnoteReference w:id="8"/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 oraz od następstw nieszczęśliwych wypadków</w:t>
      </w:r>
      <w:r w:rsidR="002E2F00">
        <w:rPr>
          <w:rFonts w:ascii="Arial" w:eastAsia="TTFF5B7610t00" w:hAnsi="Arial" w:cs="Arial"/>
          <w:sz w:val="24"/>
          <w:szCs w:val="24"/>
          <w:lang w:eastAsia="pl-PL"/>
        </w:rPr>
        <w:t>,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 z tytułu wypadku przy pracy lub choroby zawodowej. Koszt tego ubezpieczenia ponoszony jest przez </w:t>
      </w:r>
      <w:r w:rsidR="009C6C8E">
        <w:rPr>
          <w:rFonts w:ascii="Arial" w:eastAsia="TTFF5B7610t00" w:hAnsi="Arial" w:cs="Arial"/>
          <w:sz w:val="24"/>
          <w:szCs w:val="24"/>
          <w:lang w:eastAsia="pl-PL"/>
        </w:rPr>
        <w:t>Beneficjenta</w:t>
      </w:r>
      <w:r>
        <w:rPr>
          <w:rFonts w:ascii="Arial" w:eastAsia="TTFF5B7610t00" w:hAnsi="Arial" w:cs="Arial"/>
          <w:sz w:val="24"/>
          <w:szCs w:val="24"/>
          <w:lang w:eastAsia="pl-PL"/>
        </w:rPr>
        <w:t>.</w:t>
      </w:r>
    </w:p>
    <w:p w:rsidR="008E7532" w:rsidRDefault="002A1D00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 xml:space="preserve">Koszt składek </w:t>
      </w:r>
      <w:r w:rsidR="00427E28">
        <w:rPr>
          <w:rFonts w:ascii="Arial" w:eastAsia="TTFF5B7610t00" w:hAnsi="Arial" w:cs="Arial"/>
          <w:sz w:val="24"/>
          <w:szCs w:val="24"/>
          <w:lang w:eastAsia="pl-PL"/>
        </w:rPr>
        <w:t xml:space="preserve">na ubezpieczenia, o których mowa w pkt.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4</w:t>
      </w:r>
      <w:r w:rsidR="00427E28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437259">
        <w:rPr>
          <w:rFonts w:ascii="Arial" w:eastAsia="TTFF5B7610t00" w:hAnsi="Arial" w:cs="Arial"/>
          <w:sz w:val="24"/>
          <w:szCs w:val="24"/>
          <w:lang w:eastAsia="pl-PL"/>
        </w:rPr>
        <w:t xml:space="preserve">i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5</w:t>
      </w:r>
      <w:r w:rsidR="00427E28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jest wydatkiem </w:t>
      </w:r>
      <w:proofErr w:type="spellStart"/>
      <w:r>
        <w:rPr>
          <w:rFonts w:ascii="Arial" w:eastAsia="TTFF5B7610t00" w:hAnsi="Arial" w:cs="Arial"/>
          <w:sz w:val="24"/>
          <w:szCs w:val="24"/>
          <w:lang w:eastAsia="pl-PL"/>
        </w:rPr>
        <w:t>kwalifikowalnym</w:t>
      </w:r>
      <w:proofErr w:type="spellEnd"/>
      <w:r>
        <w:rPr>
          <w:rFonts w:ascii="Arial" w:eastAsia="TTFF5B7610t00" w:hAnsi="Arial" w:cs="Arial"/>
          <w:sz w:val="24"/>
          <w:szCs w:val="24"/>
          <w:lang w:eastAsia="pl-PL"/>
        </w:rPr>
        <w:t xml:space="preserve"> w projekcie, który nie zawiera się w kwocie stypendium, o którym mowa w </w:t>
      </w:r>
      <w:proofErr w:type="spellStart"/>
      <w:r>
        <w:rPr>
          <w:rFonts w:ascii="Arial" w:eastAsia="TTFF5B7610t00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  <w:r w:rsidR="008F3547">
        <w:rPr>
          <w:rFonts w:ascii="Arial" w:eastAsia="TTFF5B7610t00" w:hAnsi="Arial" w:cs="Arial"/>
          <w:sz w:val="24"/>
          <w:szCs w:val="24"/>
          <w:lang w:eastAsia="pl-PL"/>
        </w:rPr>
        <w:t>1</w:t>
      </w:r>
      <w:r w:rsidR="001A7D4D">
        <w:rPr>
          <w:rFonts w:ascii="Arial" w:eastAsia="TTFF5B7610t00" w:hAnsi="Arial" w:cs="Arial"/>
          <w:sz w:val="24"/>
          <w:szCs w:val="24"/>
          <w:lang w:eastAsia="pl-PL"/>
        </w:rPr>
        <w:t>.</w:t>
      </w:r>
      <w:r w:rsidR="009C08D3">
        <w:rPr>
          <w:rFonts w:ascii="Arial" w:eastAsia="TTFF5B7610t00" w:hAnsi="Arial" w:cs="Arial"/>
          <w:sz w:val="24"/>
          <w:szCs w:val="24"/>
          <w:lang w:eastAsia="pl-PL"/>
        </w:rPr>
        <w:t xml:space="preserve"> Oznacza to, że w budżecie projektu należy zawrzeć dwie pozycje: stypendium oraz składki.</w:t>
      </w:r>
    </w:p>
    <w:p w:rsidR="00882406" w:rsidRDefault="001A7D4D" w:rsidP="00882406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Osoba zachowuje prawo do stypendium stażowego za okres udokumentowanej niezdolności do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 xml:space="preserve">odbywania stażu, </w:t>
      </w:r>
      <w:r w:rsidR="00160A53">
        <w:rPr>
          <w:rFonts w:ascii="Arial" w:eastAsia="TTFF5B7610t00" w:hAnsi="Arial" w:cs="Arial"/>
          <w:sz w:val="24"/>
          <w:szCs w:val="24"/>
          <w:lang w:eastAsia="pl-PL"/>
        </w:rPr>
        <w:t>wykonywania zadań</w:t>
      </w: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 przypadający w okresie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jego trwania</w:t>
      </w: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, za który na podstawie odrębnych przepisów pracownicy zachowują prawo do wynagrodzenia lub przysługują im zasiłki z ubezpieczenia społecznego w razie choroby lub macierzyństwa. </w:t>
      </w:r>
    </w:p>
    <w:p w:rsidR="00B35C98" w:rsidRPr="00B35C98" w:rsidRDefault="00882406" w:rsidP="00B35C98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426" w:hanging="426"/>
        <w:rPr>
          <w:rFonts w:ascii="Arial" w:eastAsia="TTFF5B7610t00" w:hAnsi="Arial" w:cs="Arial"/>
          <w:sz w:val="24"/>
          <w:szCs w:val="24"/>
          <w:lang w:eastAsia="pl-PL"/>
        </w:rPr>
      </w:pPr>
      <w:r w:rsidRPr="00882406">
        <w:rPr>
          <w:rFonts w:ascii="Arial" w:eastAsia="TTFF5B7610t00" w:hAnsi="Arial" w:cs="Arial"/>
          <w:sz w:val="24"/>
          <w:szCs w:val="24"/>
          <w:lang w:eastAsia="pl-PL"/>
        </w:rPr>
        <w:t>Stypendium nie przysługuje za czas nieobecności nieudokumentowanej stosownym zaświadczeniem lekarskim (druk ZUS ZLA).</w:t>
      </w:r>
    </w:p>
    <w:p w:rsidR="008E7532" w:rsidRDefault="001A7D4D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rPr>
          <w:rFonts w:ascii="Arial" w:eastAsia="TTFF5B7610t00" w:hAnsi="Arial" w:cs="Arial"/>
          <w:sz w:val="24"/>
          <w:szCs w:val="24"/>
          <w:lang w:eastAsia="pl-PL"/>
        </w:rPr>
      </w:pP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Osobom uczestniczącym w stażu, w okresie jego trwania, można pokryć koszty opieki nad dzieckiem lub dziećmi do lat 7 oraz osobami </w:t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 xml:space="preserve">potrzebującymi wsparcia </w:t>
      </w:r>
      <w:r w:rsidR="00E72856">
        <w:rPr>
          <w:rFonts w:ascii="Arial" w:eastAsia="TTFF5B7610t00" w:hAnsi="Arial" w:cs="Arial"/>
          <w:sz w:val="24"/>
          <w:szCs w:val="24"/>
          <w:lang w:eastAsia="pl-PL"/>
        </w:rPr>
        <w:br/>
      </w:r>
      <w:r w:rsidR="00C179C9">
        <w:rPr>
          <w:rFonts w:ascii="Arial" w:eastAsia="TTFF5B7610t00" w:hAnsi="Arial" w:cs="Arial"/>
          <w:sz w:val="24"/>
          <w:szCs w:val="24"/>
          <w:lang w:eastAsia="pl-PL"/>
        </w:rPr>
        <w:t>w codziennym funkcjonowaniu</w:t>
      </w: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 w wysokości </w:t>
      </w:r>
      <w:r w:rsidR="00427E28">
        <w:rPr>
          <w:rFonts w:ascii="Arial" w:eastAsia="TTFF5B7610t00" w:hAnsi="Arial" w:cs="Arial"/>
          <w:sz w:val="24"/>
          <w:szCs w:val="24"/>
          <w:lang w:eastAsia="pl-PL"/>
        </w:rPr>
        <w:t>wynikającej z wniosku o dofinansowanie</w:t>
      </w:r>
      <w:r w:rsidRPr="001A7D4D">
        <w:rPr>
          <w:rFonts w:ascii="Arial" w:eastAsia="TTFF5B7610t00" w:hAnsi="Arial" w:cs="Arial"/>
          <w:sz w:val="24"/>
          <w:szCs w:val="24"/>
          <w:lang w:eastAsia="pl-PL"/>
        </w:rPr>
        <w:t xml:space="preserve">. </w:t>
      </w:r>
    </w:p>
    <w:p w:rsidR="00900275" w:rsidRPr="0057535C" w:rsidRDefault="00900275" w:rsidP="00900275">
      <w:pPr>
        <w:autoSpaceDE w:val="0"/>
        <w:autoSpaceDN w:val="0"/>
        <w:adjustRightInd w:val="0"/>
        <w:spacing w:after="240"/>
        <w:jc w:val="center"/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</w:pPr>
      <w:r w:rsidRPr="0057535C"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  <w:t>UWAGA!</w:t>
      </w:r>
    </w:p>
    <w:p w:rsidR="009E638A" w:rsidRDefault="00AF4ACF" w:rsidP="00AF4AC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AF4ACF">
        <w:rPr>
          <w:rFonts w:ascii="Arial" w:hAnsi="Arial" w:cs="Arial"/>
          <w:sz w:val="24"/>
          <w:szCs w:val="24"/>
        </w:rPr>
        <w:t>MFIPR zawiesiło stosowanie podrozdziału 5.2 pkt. 12</w:t>
      </w:r>
      <w:r>
        <w:rPr>
          <w:rFonts w:ascii="Arial" w:hAnsi="Arial" w:cs="Arial"/>
          <w:sz w:val="24"/>
          <w:szCs w:val="24"/>
        </w:rPr>
        <w:t xml:space="preserve"> Wytycznych</w:t>
      </w:r>
      <w:r>
        <w:rPr>
          <w:rStyle w:val="Odwoanieprzypisudolnego"/>
          <w:rFonts w:ascii="Arial" w:hAnsi="Arial"/>
          <w:sz w:val="24"/>
          <w:szCs w:val="24"/>
        </w:rPr>
        <w:footnoteReference w:id="9"/>
      </w:r>
      <w:r w:rsidRPr="00AF4ACF">
        <w:rPr>
          <w:rFonts w:ascii="Arial" w:hAnsi="Arial" w:cs="Arial"/>
          <w:sz w:val="24"/>
          <w:szCs w:val="24"/>
        </w:rPr>
        <w:t xml:space="preserve">, w którym jest mowa </w:t>
      </w:r>
      <w:r w:rsidR="00635025">
        <w:rPr>
          <w:rFonts w:ascii="Arial" w:hAnsi="Arial" w:cs="Arial"/>
          <w:sz w:val="24"/>
          <w:szCs w:val="24"/>
        </w:rPr>
        <w:br/>
      </w:r>
      <w:r w:rsidRPr="00AF4ACF">
        <w:rPr>
          <w:rFonts w:ascii="Arial" w:hAnsi="Arial" w:cs="Arial"/>
          <w:sz w:val="24"/>
          <w:szCs w:val="24"/>
        </w:rPr>
        <w:t xml:space="preserve">o tym, że </w:t>
      </w:r>
      <w:r w:rsidRPr="00AF4ACF">
        <w:rPr>
          <w:rFonts w:ascii="Arial" w:hAnsi="Arial" w:cs="Arial"/>
          <w:sz w:val="24"/>
          <w:szCs w:val="24"/>
          <w:lang w:eastAsia="pl-PL"/>
        </w:rPr>
        <w:t>koszty związane z bieżącym świadczeniem usług opieki nad dziećmi w wieku do lat 3 są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F4ACF">
        <w:rPr>
          <w:rFonts w:ascii="Arial" w:hAnsi="Arial" w:cs="Arial"/>
          <w:sz w:val="24"/>
          <w:szCs w:val="24"/>
          <w:lang w:eastAsia="pl-PL"/>
        </w:rPr>
        <w:t>finansowane przez okres nie dłuższy niż 12 miesięcy wzglę</w:t>
      </w:r>
      <w:r>
        <w:rPr>
          <w:rFonts w:ascii="Arial" w:hAnsi="Arial" w:cs="Arial"/>
          <w:sz w:val="24"/>
          <w:szCs w:val="24"/>
          <w:lang w:eastAsia="pl-PL"/>
        </w:rPr>
        <w:t>dem konkretnego dziecka.</w:t>
      </w:r>
      <w:r w:rsidR="0063502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F4ACF">
        <w:rPr>
          <w:rFonts w:ascii="Arial" w:hAnsi="Arial" w:cs="Arial"/>
          <w:sz w:val="24"/>
          <w:szCs w:val="24"/>
          <w:lang w:eastAsia="pl-PL"/>
        </w:rPr>
        <w:t>W obecnej sytuacji można wydłużyć okres finansowania, jednak okres przedłuż</w:t>
      </w:r>
      <w:r>
        <w:rPr>
          <w:rFonts w:ascii="Arial" w:hAnsi="Arial" w:cs="Arial"/>
          <w:sz w:val="24"/>
          <w:szCs w:val="24"/>
          <w:lang w:eastAsia="pl-PL"/>
        </w:rPr>
        <w:t xml:space="preserve">enia nie </w:t>
      </w:r>
      <w:r w:rsidRPr="00AF4ACF">
        <w:rPr>
          <w:rFonts w:ascii="Arial" w:hAnsi="Arial" w:cs="Arial"/>
          <w:sz w:val="24"/>
          <w:szCs w:val="24"/>
          <w:lang w:eastAsia="pl-PL"/>
        </w:rPr>
        <w:t>powinien być dłuższy niż okres, w którym miejsce opieki nie funkcjonuje.</w:t>
      </w:r>
    </w:p>
    <w:p w:rsidR="00AF4ACF" w:rsidRPr="00AF4ACF" w:rsidRDefault="00AF4ACF" w:rsidP="00AF4AC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82406" w:rsidRDefault="004172DC" w:rsidP="00882406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B35C98">
        <w:rPr>
          <w:rFonts w:ascii="Arial" w:eastAsia="TTFF5B7610t00" w:hAnsi="Arial" w:cs="Arial"/>
          <w:sz w:val="24"/>
          <w:szCs w:val="24"/>
          <w:lang w:eastAsia="pl-PL"/>
        </w:rPr>
        <w:t xml:space="preserve">Stypendium jest przyznawane na okres od dnia rozpoczęcia do dnia zakończenia </w:t>
      </w:r>
      <w:r w:rsidRPr="00B35C98">
        <w:rPr>
          <w:rFonts w:ascii="Arial" w:eastAsia="TTFF5B7610t00" w:hAnsi="Arial" w:cs="Arial"/>
          <w:sz w:val="24"/>
          <w:szCs w:val="24"/>
          <w:lang w:eastAsia="pl-PL"/>
        </w:rPr>
        <w:br/>
        <w:t>lub zaprzestania uczestnictwa w stażu.</w:t>
      </w:r>
    </w:p>
    <w:p w:rsidR="00AF6B5B" w:rsidRDefault="00F8478E">
      <w:pPr>
        <w:numPr>
          <w:ilvl w:val="0"/>
          <w:numId w:val="2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eastAsia="TTFF5B7610t00" w:hAnsi="Arial" w:cs="Arial"/>
          <w:sz w:val="24"/>
          <w:szCs w:val="24"/>
          <w:lang w:eastAsia="pl-PL"/>
        </w:rPr>
        <w:t xml:space="preserve">Stypendium powinno być wypłacane osobom uczestniczącym w stażu z dołu za okresy miesięczne, nie później niż w ciągu 14 dni od dnia upływu okresu, za który świadczenie jest wypłacane. </w:t>
      </w:r>
      <w:r w:rsidR="009C08D3">
        <w:rPr>
          <w:rFonts w:ascii="Arial" w:eastAsia="TTFF5B7610t00" w:hAnsi="Arial" w:cs="Arial"/>
          <w:sz w:val="24"/>
          <w:szCs w:val="24"/>
          <w:lang w:eastAsia="pl-PL"/>
        </w:rPr>
        <w:t>Zgodnie z umową uczestnictwa w projekcie, w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ypłata świadczeń należnych uczestnikom projektu z tytułu udziału w projekcie </w:t>
      </w:r>
      <w:r w:rsidR="00E8540B">
        <w:rPr>
          <w:rFonts w:ascii="Arial" w:eastAsia="TTFF5B7610t00" w:hAnsi="Arial" w:cs="Arial"/>
          <w:sz w:val="24"/>
          <w:szCs w:val="24"/>
          <w:lang w:eastAsia="pl-PL"/>
        </w:rPr>
        <w:t xml:space="preserve">powinna być </w:t>
      </w:r>
      <w:r>
        <w:rPr>
          <w:rFonts w:ascii="Arial" w:eastAsia="TTFF5B7610t00" w:hAnsi="Arial" w:cs="Arial"/>
          <w:sz w:val="24"/>
          <w:szCs w:val="24"/>
          <w:lang w:eastAsia="pl-PL"/>
        </w:rPr>
        <w:t xml:space="preserve"> regulowana na bieżąco, z zachowaniem ustalonych terminów.</w:t>
      </w:r>
      <w:r w:rsidR="00667591">
        <w:rPr>
          <w:rFonts w:ascii="Arial" w:eastAsia="TTFF5B7610t00" w:hAnsi="Arial" w:cs="Arial"/>
          <w:sz w:val="24"/>
          <w:szCs w:val="24"/>
          <w:lang w:eastAsia="pl-PL"/>
        </w:rPr>
        <w:t xml:space="preserve"> </w:t>
      </w:r>
    </w:p>
    <w:p w:rsidR="00AF6B5B" w:rsidRDefault="009C723F">
      <w:pPr>
        <w:numPr>
          <w:ilvl w:val="0"/>
          <w:numId w:val="26"/>
        </w:numPr>
        <w:spacing w:after="120"/>
        <w:ind w:left="425" w:hanging="425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Katalog wydatków przewidzianych w ramach projektu może uwzględniać </w:t>
      </w:r>
      <w:r w:rsidR="00972C44">
        <w:rPr>
          <w:rFonts w:ascii="Arial" w:hAnsi="Arial" w:cs="Arial"/>
          <w:sz w:val="24"/>
          <w:szCs w:val="24"/>
        </w:rPr>
        <w:t xml:space="preserve">również inne </w:t>
      </w:r>
      <w:r w:rsidRPr="00B55F7C">
        <w:rPr>
          <w:rFonts w:ascii="Arial" w:hAnsi="Arial" w:cs="Arial"/>
          <w:sz w:val="24"/>
          <w:szCs w:val="24"/>
        </w:rPr>
        <w:t xml:space="preserve">koszty związane z odbywaniem stażu </w:t>
      </w:r>
      <w:r w:rsidR="00972C44">
        <w:rPr>
          <w:rFonts w:ascii="Arial" w:hAnsi="Arial" w:cs="Arial"/>
          <w:sz w:val="24"/>
          <w:szCs w:val="24"/>
        </w:rPr>
        <w:t>takie jak:</w:t>
      </w:r>
      <w:r w:rsidRPr="00B55F7C">
        <w:rPr>
          <w:rFonts w:ascii="Arial" w:hAnsi="Arial" w:cs="Arial"/>
          <w:sz w:val="24"/>
          <w:szCs w:val="24"/>
        </w:rPr>
        <w:t xml:space="preserve"> koszty </w:t>
      </w:r>
      <w:r w:rsidR="00972C44">
        <w:rPr>
          <w:rFonts w:ascii="Arial" w:hAnsi="Arial" w:cs="Arial"/>
          <w:sz w:val="24"/>
          <w:szCs w:val="24"/>
        </w:rPr>
        <w:t>zakupu zużywalnych materiałów</w:t>
      </w:r>
      <w:r w:rsidR="00B35C98">
        <w:rPr>
          <w:rFonts w:ascii="Arial" w:hAnsi="Arial" w:cs="Arial"/>
          <w:sz w:val="24"/>
          <w:szCs w:val="24"/>
        </w:rPr>
        <w:t xml:space="preserve"> i narzędzi </w:t>
      </w:r>
      <w:r w:rsidR="00972C44">
        <w:rPr>
          <w:rFonts w:ascii="Arial" w:hAnsi="Arial" w:cs="Arial"/>
          <w:sz w:val="24"/>
          <w:szCs w:val="24"/>
        </w:rPr>
        <w:t xml:space="preserve">niezbędnych </w:t>
      </w:r>
      <w:r w:rsidR="00B35C98">
        <w:rPr>
          <w:rFonts w:ascii="Arial" w:hAnsi="Arial" w:cs="Arial"/>
          <w:sz w:val="24"/>
          <w:szCs w:val="24"/>
        </w:rPr>
        <w:t>staż</w:t>
      </w:r>
      <w:r w:rsidR="004819B4">
        <w:rPr>
          <w:rFonts w:ascii="Arial" w:hAnsi="Arial" w:cs="Arial"/>
          <w:sz w:val="24"/>
          <w:szCs w:val="24"/>
        </w:rPr>
        <w:t>y</w:t>
      </w:r>
      <w:r w:rsidR="00972C44">
        <w:rPr>
          <w:rFonts w:ascii="Arial" w:hAnsi="Arial" w:cs="Arial"/>
          <w:sz w:val="24"/>
          <w:szCs w:val="24"/>
        </w:rPr>
        <w:t>ście do odbycia stażu</w:t>
      </w:r>
      <w:r w:rsidR="000B5776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B55F7C">
        <w:rPr>
          <w:rFonts w:ascii="Arial" w:hAnsi="Arial" w:cs="Arial"/>
          <w:sz w:val="24"/>
          <w:szCs w:val="24"/>
        </w:rPr>
        <w:t xml:space="preserve"> szkolenia BHP stażysty</w:t>
      </w:r>
      <w:r w:rsidR="00C179C9">
        <w:rPr>
          <w:rFonts w:ascii="Arial" w:hAnsi="Arial" w:cs="Arial"/>
          <w:sz w:val="24"/>
          <w:szCs w:val="24"/>
        </w:rPr>
        <w:t xml:space="preserve">. </w:t>
      </w:r>
    </w:p>
    <w:p w:rsidR="00DF24BF" w:rsidRPr="00B55F7C" w:rsidRDefault="00DF24BF" w:rsidP="001464D7">
      <w:pPr>
        <w:autoSpaceDE w:val="0"/>
        <w:autoSpaceDN w:val="0"/>
        <w:adjustRightInd w:val="0"/>
        <w:spacing w:after="240"/>
        <w:jc w:val="center"/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</w:pPr>
      <w:r w:rsidRPr="00B55F7C">
        <w:rPr>
          <w:rFonts w:ascii="Arial" w:eastAsia="TTFF5B7610t00" w:hAnsi="Arial" w:cs="Arial"/>
          <w:b/>
          <w:sz w:val="24"/>
          <w:szCs w:val="24"/>
          <w:u w:val="single"/>
          <w:lang w:eastAsia="pl-PL"/>
        </w:rPr>
        <w:t>UWAGA!</w:t>
      </w:r>
    </w:p>
    <w:p w:rsidR="00006A34" w:rsidRPr="00922A40" w:rsidRDefault="004172DC" w:rsidP="00006A34">
      <w:pPr>
        <w:rPr>
          <w:rFonts w:ascii="Arial" w:hAnsi="Arial" w:cs="Arial"/>
          <w:bCs/>
          <w:sz w:val="24"/>
          <w:szCs w:val="24"/>
        </w:rPr>
      </w:pPr>
      <w:r w:rsidRPr="00B65E98">
        <w:rPr>
          <w:rFonts w:ascii="Arial" w:hAnsi="Arial" w:cs="Arial"/>
          <w:sz w:val="24"/>
          <w:szCs w:val="24"/>
          <w:lang w:eastAsia="pl-PL"/>
        </w:rPr>
        <w:t xml:space="preserve">Zgodnie z art. 21 ust. 1 </w:t>
      </w:r>
      <w:proofErr w:type="spellStart"/>
      <w:r w:rsidRPr="00B65E98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Pr="00B65E98">
        <w:rPr>
          <w:rFonts w:ascii="Arial" w:hAnsi="Arial" w:cs="Arial"/>
          <w:sz w:val="24"/>
          <w:szCs w:val="24"/>
          <w:lang w:eastAsia="pl-PL"/>
        </w:rPr>
        <w:t xml:space="preserve"> 136 i 137 ustawy z dnia 26 lipca 1991 r. o podatku dochodowym od osób fizycznych (</w:t>
      </w:r>
      <w:proofErr w:type="spellStart"/>
      <w:r w:rsidR="00C478DE">
        <w:rPr>
          <w:rFonts w:ascii="Arial" w:hAnsi="Arial" w:cs="Arial"/>
          <w:bCs/>
          <w:sz w:val="24"/>
          <w:szCs w:val="24"/>
        </w:rPr>
        <w:t>t.j</w:t>
      </w:r>
      <w:proofErr w:type="spellEnd"/>
      <w:r w:rsidR="00EA6E40" w:rsidRPr="00EA6E40">
        <w:t xml:space="preserve"> </w:t>
      </w:r>
      <w:r w:rsidR="00EA6E40" w:rsidRPr="00EA6E40">
        <w:rPr>
          <w:rFonts w:ascii="Arial" w:hAnsi="Arial" w:cs="Arial"/>
          <w:bCs/>
          <w:sz w:val="24"/>
          <w:szCs w:val="24"/>
        </w:rPr>
        <w:t>Dz. U. 2021 poz. 1128</w:t>
      </w:r>
      <w:r w:rsidR="00922A40">
        <w:rPr>
          <w:rFonts w:ascii="Arial" w:hAnsi="Arial" w:cs="Arial"/>
          <w:bCs/>
          <w:sz w:val="24"/>
          <w:szCs w:val="24"/>
        </w:rPr>
        <w:t xml:space="preserve"> </w:t>
      </w:r>
      <w:r w:rsidR="00F8478E">
        <w:rPr>
          <w:rFonts w:ascii="Arial" w:hAnsi="Arial" w:cs="Arial"/>
          <w:bCs/>
          <w:sz w:val="24"/>
          <w:szCs w:val="24"/>
        </w:rPr>
        <w:t xml:space="preserve">z </w:t>
      </w:r>
      <w:proofErr w:type="spellStart"/>
      <w:r w:rsidR="00F8478E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F8478E">
        <w:rPr>
          <w:rFonts w:ascii="Arial" w:hAnsi="Arial" w:cs="Arial"/>
          <w:bCs/>
          <w:sz w:val="24"/>
          <w:szCs w:val="24"/>
        </w:rPr>
        <w:t>. zm.</w:t>
      </w:r>
      <w:r w:rsidR="00F8478E">
        <w:rPr>
          <w:rFonts w:ascii="Arial" w:hAnsi="Arial" w:cs="Arial"/>
          <w:sz w:val="24"/>
          <w:szCs w:val="24"/>
          <w:lang w:eastAsia="pl-PL"/>
        </w:rPr>
        <w:t>), zwolnione z poboru podatku dochodowego są płatności na realizację projektów w ramach programów finansowanych z udziałem środków europejskich, otrzymane z Banku Gospodarstwa Krajowego, z wyłączeniem płatności otrzymanych przez wykonawców oraz środki finansowe otrzymane przez uczestnika projektu, jako pomoc udzielona w ramach programu finansowanego z udziałem środków europejskich, o których mowa w ustawie z dnia 27 sierpnia 2009 r. o finansach publicznych (</w:t>
      </w:r>
      <w:proofErr w:type="spellStart"/>
      <w:r w:rsidR="00C478DE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C478D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802C70" w:rsidRPr="00802C70">
        <w:rPr>
          <w:rFonts w:ascii="Arial" w:hAnsi="Arial" w:cs="Arial"/>
          <w:sz w:val="24"/>
          <w:szCs w:val="24"/>
          <w:lang w:eastAsia="pl-PL"/>
        </w:rPr>
        <w:t>Dz. U. z 2021 r. poz. 305</w:t>
      </w:r>
      <w:r w:rsidR="0057535C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57535C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7535C">
        <w:rPr>
          <w:rFonts w:ascii="Arial" w:hAnsi="Arial" w:cs="Arial"/>
          <w:sz w:val="24"/>
          <w:szCs w:val="24"/>
          <w:lang w:eastAsia="pl-PL"/>
        </w:rPr>
        <w:t>. zm.</w:t>
      </w:r>
      <w:r w:rsidR="00F8478E">
        <w:rPr>
          <w:rFonts w:ascii="Arial" w:hAnsi="Arial" w:cs="Arial"/>
          <w:sz w:val="24"/>
          <w:szCs w:val="24"/>
          <w:lang w:eastAsia="pl-PL"/>
        </w:rPr>
        <w:t xml:space="preserve">). </w:t>
      </w:r>
    </w:p>
    <w:p w:rsidR="00006A34" w:rsidRPr="004819B4" w:rsidRDefault="004172DC" w:rsidP="00006A34">
      <w:pPr>
        <w:rPr>
          <w:rFonts w:ascii="Arial" w:hAnsi="Arial" w:cs="Arial"/>
          <w:sz w:val="24"/>
          <w:szCs w:val="24"/>
          <w:highlight w:val="yellow"/>
          <w:lang w:eastAsia="pl-PL"/>
        </w:rPr>
      </w:pPr>
      <w:r w:rsidRPr="00B65E98">
        <w:rPr>
          <w:rFonts w:ascii="Arial" w:hAnsi="Arial" w:cs="Arial"/>
          <w:sz w:val="24"/>
          <w:szCs w:val="24"/>
          <w:lang w:eastAsia="pl-PL"/>
        </w:rPr>
        <w:t xml:space="preserve">Podstawę wymiaru składek na ubezpieczenie społeczne stanowi kwota wypłacanego świadczenia mającego charakter stypendium, bez względu na jego nazwę, jeżeli </w:t>
      </w:r>
      <w:r w:rsidR="00E72856">
        <w:rPr>
          <w:rFonts w:ascii="Arial" w:hAnsi="Arial" w:cs="Arial"/>
          <w:sz w:val="24"/>
          <w:szCs w:val="24"/>
          <w:lang w:eastAsia="pl-PL"/>
        </w:rPr>
        <w:br/>
      </w:r>
      <w:r w:rsidRPr="00B65E98">
        <w:rPr>
          <w:rFonts w:ascii="Arial" w:hAnsi="Arial" w:cs="Arial"/>
          <w:sz w:val="24"/>
          <w:szCs w:val="24"/>
          <w:lang w:eastAsia="pl-PL"/>
        </w:rPr>
        <w:t xml:space="preserve">z zawartej umowy na realizację stażu wynika prawo tej osoby do uzyskiwania świadczenia otrzymywanego z tytułu uczestnictwa w jednej z powyższych form aktywizacji zawodowej. Na podstawie art. 16 ust. 9a ustawy </w:t>
      </w:r>
      <w:r w:rsidR="00FE78BA">
        <w:rPr>
          <w:rFonts w:ascii="Arial" w:hAnsi="Arial" w:cs="Arial"/>
          <w:sz w:val="24"/>
          <w:szCs w:val="24"/>
          <w:lang w:eastAsia="pl-PL"/>
        </w:rPr>
        <w:t>z dnia 13 października 1998 r. o systemie ubezpieczeń</w:t>
      </w:r>
      <w:r w:rsidR="0037438F">
        <w:rPr>
          <w:rFonts w:ascii="Arial" w:hAnsi="Arial" w:cs="Arial"/>
          <w:sz w:val="24"/>
          <w:szCs w:val="24"/>
          <w:lang w:eastAsia="pl-PL"/>
        </w:rPr>
        <w:t xml:space="preserve"> społecznych (</w:t>
      </w:r>
      <w:proofErr w:type="spellStart"/>
      <w:r w:rsidR="0037438F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37438F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B78B7" w:rsidRPr="00EB78B7">
        <w:rPr>
          <w:rFonts w:ascii="Arial" w:hAnsi="Arial" w:cs="Arial"/>
          <w:sz w:val="24"/>
          <w:szCs w:val="24"/>
          <w:lang w:eastAsia="pl-PL"/>
        </w:rPr>
        <w:t xml:space="preserve">Dz. U. z 2021 r. poz. </w:t>
      </w:r>
      <w:r w:rsidR="008A5528">
        <w:rPr>
          <w:rFonts w:ascii="Arial" w:hAnsi="Arial" w:cs="Arial"/>
          <w:sz w:val="24"/>
          <w:szCs w:val="24"/>
          <w:lang w:eastAsia="pl-PL"/>
        </w:rPr>
        <w:t>423</w:t>
      </w:r>
      <w:r w:rsidR="0057535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E78BA">
        <w:rPr>
          <w:rFonts w:ascii="Arial" w:hAnsi="Arial" w:cs="Arial"/>
          <w:sz w:val="24"/>
          <w:szCs w:val="24"/>
          <w:lang w:eastAsia="pl-PL"/>
        </w:rPr>
        <w:t xml:space="preserve">z </w:t>
      </w:r>
      <w:proofErr w:type="spellStart"/>
      <w:r w:rsidR="00FE78B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FE78BA">
        <w:rPr>
          <w:rFonts w:ascii="Arial" w:hAnsi="Arial" w:cs="Arial"/>
          <w:sz w:val="24"/>
          <w:szCs w:val="24"/>
          <w:lang w:eastAsia="pl-PL"/>
        </w:rPr>
        <w:t>. zm</w:t>
      </w:r>
      <w:r w:rsidR="008A5528">
        <w:rPr>
          <w:rFonts w:ascii="Arial" w:hAnsi="Arial" w:cs="Arial"/>
          <w:sz w:val="24"/>
          <w:szCs w:val="24"/>
          <w:lang w:eastAsia="pl-PL"/>
        </w:rPr>
        <w:t>.</w:t>
      </w:r>
      <w:r w:rsidR="00FE78BA"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B65E98">
        <w:rPr>
          <w:rFonts w:ascii="Arial" w:hAnsi="Arial" w:cs="Arial"/>
          <w:sz w:val="24"/>
          <w:szCs w:val="24"/>
          <w:u w:val="single"/>
          <w:lang w:eastAsia="pl-PL"/>
        </w:rPr>
        <w:t xml:space="preserve">składki na ubezpieczenie emerytalne i rentowe uczestników projektu pobierających stypendium finansują w całości </w:t>
      </w:r>
      <w:r w:rsidR="009C6C8E">
        <w:rPr>
          <w:rFonts w:ascii="Arial" w:hAnsi="Arial" w:cs="Arial"/>
          <w:sz w:val="24"/>
          <w:szCs w:val="24"/>
          <w:u w:val="single"/>
          <w:lang w:eastAsia="pl-PL"/>
        </w:rPr>
        <w:t>Beneficjenci</w:t>
      </w:r>
      <w:r w:rsidRPr="00B65E98">
        <w:rPr>
          <w:rFonts w:ascii="Arial" w:hAnsi="Arial" w:cs="Arial"/>
          <w:sz w:val="24"/>
          <w:szCs w:val="24"/>
          <w:u w:val="single"/>
          <w:lang w:eastAsia="pl-PL"/>
        </w:rPr>
        <w:t>.</w:t>
      </w:r>
      <w:r w:rsidRPr="00B65E98">
        <w:rPr>
          <w:rFonts w:ascii="Arial" w:hAnsi="Arial" w:cs="Arial"/>
          <w:sz w:val="24"/>
          <w:szCs w:val="24"/>
          <w:lang w:eastAsia="pl-PL"/>
        </w:rPr>
        <w:t xml:space="preserve"> W związku z powyższym, kwotę stypendium wypłacanego osobie odbywającej staż, w wysokości </w:t>
      </w:r>
      <w:r w:rsidR="00882406" w:rsidRPr="00882406">
        <w:rPr>
          <w:rFonts w:ascii="Arial" w:hAnsi="Arial" w:cs="Arial"/>
          <w:sz w:val="24"/>
          <w:szCs w:val="24"/>
          <w:lang w:eastAsia="pl-PL"/>
        </w:rPr>
        <w:t xml:space="preserve">120% zasiłku, o którym mowa w art. 72 ust. 1 </w:t>
      </w:r>
      <w:proofErr w:type="spellStart"/>
      <w:r w:rsidR="00882406" w:rsidRPr="00882406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882406" w:rsidRPr="00882406">
        <w:rPr>
          <w:rFonts w:ascii="Arial" w:hAnsi="Arial" w:cs="Arial"/>
          <w:sz w:val="24"/>
          <w:szCs w:val="24"/>
          <w:lang w:eastAsia="pl-PL"/>
        </w:rPr>
        <w:t xml:space="preserve"> 1 ustawy o promocji zatrudnienia i instytucjach rynku pracy</w:t>
      </w:r>
      <w:r w:rsidRPr="00B65E98">
        <w:rPr>
          <w:rFonts w:ascii="Arial" w:hAnsi="Arial" w:cs="Arial"/>
          <w:sz w:val="24"/>
          <w:szCs w:val="24"/>
          <w:lang w:eastAsia="pl-PL"/>
        </w:rPr>
        <w:t xml:space="preserve">, należy rozumieć jako: </w:t>
      </w:r>
    </w:p>
    <w:p w:rsidR="00006A34" w:rsidRPr="005229C5" w:rsidRDefault="004172DC" w:rsidP="00006A34">
      <w:pPr>
        <w:numPr>
          <w:ilvl w:val="0"/>
          <w:numId w:val="24"/>
        </w:numPr>
        <w:rPr>
          <w:rFonts w:ascii="Arial" w:hAnsi="Arial" w:cs="Arial"/>
          <w:sz w:val="24"/>
          <w:szCs w:val="24"/>
          <w:lang w:eastAsia="pl-PL"/>
        </w:rPr>
      </w:pPr>
      <w:r w:rsidRPr="005229C5">
        <w:rPr>
          <w:rFonts w:ascii="Arial" w:hAnsi="Arial" w:cs="Arial"/>
          <w:sz w:val="24"/>
          <w:szCs w:val="24"/>
          <w:lang w:eastAsia="pl-PL"/>
        </w:rPr>
        <w:t>wypłacaną uczestnikowi projektu:</w:t>
      </w:r>
    </w:p>
    <w:p w:rsidR="00006A34" w:rsidRPr="005229C5" w:rsidRDefault="00F8478E" w:rsidP="00006A34">
      <w:pPr>
        <w:numPr>
          <w:ilvl w:val="0"/>
          <w:numId w:val="25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nie pomniejszoną o zaliczkę na podatek dochodowy od osób fizycznych, z uwagi na objęcie kwoty stypendium zwolnieniem, o którym mowa powyżej;</w:t>
      </w:r>
    </w:p>
    <w:p w:rsidR="00006A34" w:rsidRPr="005229C5" w:rsidRDefault="004172DC" w:rsidP="00006A34">
      <w:pPr>
        <w:numPr>
          <w:ilvl w:val="0"/>
          <w:numId w:val="25"/>
        </w:numPr>
        <w:rPr>
          <w:rFonts w:ascii="Arial" w:hAnsi="Arial" w:cs="Arial"/>
          <w:sz w:val="24"/>
          <w:szCs w:val="24"/>
          <w:lang w:eastAsia="pl-PL"/>
        </w:rPr>
      </w:pPr>
      <w:r w:rsidRPr="005229C5">
        <w:rPr>
          <w:rFonts w:ascii="Arial" w:hAnsi="Arial" w:cs="Arial"/>
          <w:sz w:val="24"/>
          <w:szCs w:val="24"/>
          <w:lang w:eastAsia="pl-PL"/>
        </w:rPr>
        <w:t xml:space="preserve">nie pomniejszoną o składkę na ubezpieczenie zdrowotne, </w:t>
      </w:r>
      <w:r w:rsidR="006554F8">
        <w:rPr>
          <w:rFonts w:ascii="Arial" w:hAnsi="Arial" w:cs="Arial"/>
          <w:sz w:val="24"/>
          <w:szCs w:val="24"/>
          <w:lang w:eastAsia="pl-PL"/>
        </w:rPr>
        <w:t>które finansuje w całości Beneficjent</w:t>
      </w:r>
      <w:r w:rsidR="00F8478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554F8">
        <w:rPr>
          <w:rFonts w:ascii="Arial" w:hAnsi="Arial" w:cs="Arial"/>
          <w:sz w:val="24"/>
          <w:szCs w:val="24"/>
          <w:lang w:eastAsia="pl-PL"/>
        </w:rPr>
        <w:t>Z</w:t>
      </w:r>
      <w:r w:rsidR="00F8478E">
        <w:rPr>
          <w:rFonts w:ascii="Arial" w:hAnsi="Arial" w:cs="Arial"/>
          <w:sz w:val="24"/>
          <w:szCs w:val="24"/>
          <w:lang w:eastAsia="pl-PL"/>
        </w:rPr>
        <w:t xml:space="preserve"> uwagi na fakt niepobierania zaliczek na podatek dochodowy od świadczeń wypłacanych uczestnikom projektów realizowanych w ramach </w:t>
      </w:r>
      <w:r w:rsidR="00F8478E">
        <w:rPr>
          <w:rFonts w:ascii="Arial" w:hAnsi="Arial" w:cs="Arial"/>
          <w:i/>
          <w:sz w:val="24"/>
          <w:szCs w:val="24"/>
        </w:rPr>
        <w:t xml:space="preserve">Regionalnego Programu Operacyjnego Województwa Śląskiego na lata 2014-2020 </w:t>
      </w:r>
      <w:r w:rsidR="00F8478E">
        <w:rPr>
          <w:rFonts w:ascii="Arial" w:hAnsi="Arial" w:cs="Arial"/>
          <w:sz w:val="24"/>
          <w:szCs w:val="24"/>
          <w:lang w:eastAsia="pl-PL"/>
        </w:rPr>
        <w:t xml:space="preserve">istnieje podstawa do naliczania składki zdrowotnej, przy czym sama składka zdrowotna będzie wynosiła 0,00 zł. Równocześnie płatnik powinien ująć składki </w:t>
      </w:r>
      <w:r w:rsidR="00E72856">
        <w:rPr>
          <w:rFonts w:ascii="Arial" w:hAnsi="Arial" w:cs="Arial"/>
          <w:sz w:val="24"/>
          <w:szCs w:val="24"/>
          <w:lang w:eastAsia="pl-PL"/>
        </w:rPr>
        <w:br/>
      </w:r>
      <w:r w:rsidR="00F8478E">
        <w:rPr>
          <w:rFonts w:ascii="Arial" w:hAnsi="Arial" w:cs="Arial"/>
          <w:sz w:val="24"/>
          <w:szCs w:val="24"/>
          <w:lang w:eastAsia="pl-PL"/>
        </w:rPr>
        <w:t>w wysokości 0,00 zł w deklaracji DRA;</w:t>
      </w:r>
    </w:p>
    <w:p w:rsidR="006554F8" w:rsidRDefault="00F8478E" w:rsidP="00835A8A">
      <w:pPr>
        <w:numPr>
          <w:ilvl w:val="0"/>
          <w:numId w:val="25"/>
        </w:numPr>
        <w:spacing w:after="2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nie pomniejszoną o składki na ubezpieczenia społeczne, które finansuje w całości </w:t>
      </w:r>
      <w:r w:rsidR="006554F8">
        <w:rPr>
          <w:rFonts w:ascii="Arial" w:hAnsi="Arial" w:cs="Arial"/>
          <w:sz w:val="24"/>
          <w:szCs w:val="24"/>
          <w:lang w:eastAsia="pl-PL"/>
        </w:rPr>
        <w:t>B</w:t>
      </w:r>
      <w:r>
        <w:rPr>
          <w:rFonts w:ascii="Arial" w:hAnsi="Arial" w:cs="Arial"/>
          <w:sz w:val="24"/>
          <w:szCs w:val="24"/>
          <w:lang w:eastAsia="pl-PL"/>
        </w:rPr>
        <w:t xml:space="preserve">eneficjent </w:t>
      </w:r>
    </w:p>
    <w:p w:rsidR="00306603" w:rsidRDefault="006554F8" w:rsidP="00306603">
      <w:pPr>
        <w:spacing w:after="2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</w:t>
      </w:r>
      <w:r w:rsidR="00F8478E">
        <w:rPr>
          <w:rFonts w:ascii="Arial" w:hAnsi="Arial" w:cs="Arial"/>
          <w:b/>
          <w:sz w:val="24"/>
          <w:szCs w:val="24"/>
          <w:lang w:eastAsia="pl-PL"/>
        </w:rPr>
        <w:t xml:space="preserve"> związku z tym dodatkowo, oprócz kwoty stypendium,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ww. składki </w:t>
      </w:r>
      <w:r w:rsidR="00F8478E">
        <w:rPr>
          <w:rFonts w:ascii="Arial" w:hAnsi="Arial" w:cs="Arial"/>
          <w:b/>
          <w:sz w:val="24"/>
          <w:szCs w:val="24"/>
          <w:lang w:eastAsia="pl-PL"/>
        </w:rPr>
        <w:t xml:space="preserve">powinny  zostać uwzględnione przez </w:t>
      </w:r>
      <w:r>
        <w:rPr>
          <w:rFonts w:ascii="Arial" w:hAnsi="Arial" w:cs="Arial"/>
          <w:b/>
          <w:sz w:val="24"/>
          <w:szCs w:val="24"/>
          <w:lang w:eastAsia="pl-PL"/>
        </w:rPr>
        <w:t>B</w:t>
      </w:r>
      <w:r w:rsidR="00F8478E">
        <w:rPr>
          <w:rFonts w:ascii="Arial" w:hAnsi="Arial" w:cs="Arial"/>
          <w:b/>
          <w:sz w:val="24"/>
          <w:szCs w:val="24"/>
          <w:lang w:eastAsia="pl-PL"/>
        </w:rPr>
        <w:t xml:space="preserve">eneficjenta w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osobnej pozycji w </w:t>
      </w:r>
      <w:r w:rsidR="00F8478E">
        <w:rPr>
          <w:rFonts w:ascii="Arial" w:hAnsi="Arial" w:cs="Arial"/>
          <w:b/>
          <w:sz w:val="24"/>
          <w:szCs w:val="24"/>
          <w:lang w:eastAsia="pl-PL"/>
        </w:rPr>
        <w:t>budżecie projektu</w:t>
      </w:r>
      <w:r w:rsidR="00882406" w:rsidRPr="00882406">
        <w:rPr>
          <w:rFonts w:ascii="Arial" w:hAnsi="Arial" w:cs="Arial"/>
          <w:b/>
          <w:sz w:val="24"/>
          <w:szCs w:val="24"/>
          <w:lang w:eastAsia="pl-PL"/>
        </w:rPr>
        <w:t>.</w:t>
      </w:r>
    </w:p>
    <w:p w:rsidR="00D00BAD" w:rsidRDefault="009C723F">
      <w:pPr>
        <w:pStyle w:val="NormalnyWeb"/>
        <w:numPr>
          <w:ilvl w:val="0"/>
          <w:numId w:val="10"/>
        </w:numPr>
        <w:spacing w:before="0" w:after="240" w:line="276" w:lineRule="auto"/>
        <w:ind w:left="714" w:hanging="357"/>
        <w:jc w:val="center"/>
        <w:rPr>
          <w:rFonts w:ascii="Arial" w:hAnsi="Arial" w:cs="Arial"/>
          <w:b/>
          <w:u w:val="single"/>
        </w:rPr>
      </w:pPr>
      <w:r w:rsidRPr="00B55F7C">
        <w:rPr>
          <w:rFonts w:ascii="Arial" w:hAnsi="Arial" w:cs="Arial"/>
          <w:b/>
          <w:u w:val="single"/>
        </w:rPr>
        <w:t>Wynagrodzenie opiekuna stażysty</w:t>
      </w:r>
    </w:p>
    <w:p w:rsidR="00C22754" w:rsidRDefault="00C22754">
      <w:pPr>
        <w:numPr>
          <w:ilvl w:val="0"/>
          <w:numId w:val="22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Zasadność wypłaty wynagrodzenia opiekunowi stażu powinna wynikać ze specyfiki stażu. Oceny zasadności wynagrodzenia dokonuje się podczas realizacji projektu, </w:t>
      </w:r>
      <w:r w:rsidR="00E7285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momencie otrzymania od Beneficjenta informacji dotyczącej specyfiki i miejsca odbywania stażu przez danego uczestnika</w:t>
      </w:r>
      <w:r>
        <w:rPr>
          <w:rStyle w:val="Odwoanieprzypisudolnego"/>
          <w:rFonts w:ascii="Arial" w:hAnsi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 xml:space="preserve">. </w:t>
      </w:r>
    </w:p>
    <w:p w:rsidR="008E7532" w:rsidRDefault="009C723F">
      <w:pPr>
        <w:numPr>
          <w:ilvl w:val="0"/>
          <w:numId w:val="22"/>
        </w:numPr>
        <w:ind w:left="357" w:hanging="357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Koszty wynagrodzenia opiekuna stażysty </w:t>
      </w:r>
      <w:r w:rsidR="00427E28">
        <w:rPr>
          <w:rFonts w:ascii="Arial" w:hAnsi="Arial" w:cs="Arial"/>
          <w:sz w:val="24"/>
          <w:szCs w:val="24"/>
        </w:rPr>
        <w:t xml:space="preserve">są kwalifikowane, o ile uwzględniają  </w:t>
      </w:r>
      <w:r w:rsidRPr="00B55F7C">
        <w:rPr>
          <w:rFonts w:ascii="Arial" w:hAnsi="Arial" w:cs="Arial"/>
          <w:sz w:val="24"/>
          <w:szCs w:val="24"/>
        </w:rPr>
        <w:t xml:space="preserve">jedną </w:t>
      </w:r>
      <w:r w:rsidR="00E72856">
        <w:rPr>
          <w:rFonts w:ascii="Arial" w:hAnsi="Arial" w:cs="Arial"/>
          <w:sz w:val="24"/>
          <w:szCs w:val="24"/>
        </w:rPr>
        <w:br/>
      </w:r>
      <w:r w:rsidRPr="00B55F7C">
        <w:rPr>
          <w:rFonts w:ascii="Arial" w:hAnsi="Arial" w:cs="Arial"/>
          <w:sz w:val="24"/>
          <w:szCs w:val="24"/>
        </w:rPr>
        <w:t xml:space="preserve">z </w:t>
      </w:r>
      <w:r w:rsidR="00427E28">
        <w:rPr>
          <w:rFonts w:ascii="Arial" w:hAnsi="Arial" w:cs="Arial"/>
          <w:sz w:val="24"/>
          <w:szCs w:val="24"/>
        </w:rPr>
        <w:t xml:space="preserve">poniższych </w:t>
      </w:r>
      <w:r w:rsidRPr="00B55F7C">
        <w:rPr>
          <w:rFonts w:ascii="Arial" w:hAnsi="Arial" w:cs="Arial"/>
          <w:sz w:val="24"/>
          <w:szCs w:val="24"/>
        </w:rPr>
        <w:t>opcji</w:t>
      </w:r>
      <w:r w:rsidR="00427E28">
        <w:rPr>
          <w:rFonts w:ascii="Arial" w:hAnsi="Arial" w:cs="Arial"/>
          <w:sz w:val="24"/>
          <w:szCs w:val="24"/>
        </w:rPr>
        <w:t xml:space="preserve"> i wynikają z założeń porozumienia w sprawie realizacji stażu</w:t>
      </w:r>
      <w:r w:rsidR="006554F8">
        <w:rPr>
          <w:rStyle w:val="Odwoanieprzypisudolnego"/>
          <w:rFonts w:ascii="Arial" w:hAnsi="Arial"/>
          <w:sz w:val="24"/>
          <w:szCs w:val="24"/>
        </w:rPr>
        <w:footnoteReference w:id="12"/>
      </w:r>
      <w:r w:rsidRPr="00B55F7C">
        <w:rPr>
          <w:rFonts w:ascii="Arial" w:hAnsi="Arial" w:cs="Arial"/>
          <w:sz w:val="24"/>
          <w:szCs w:val="24"/>
        </w:rPr>
        <w:t>:</w:t>
      </w:r>
    </w:p>
    <w:p w:rsidR="008E7532" w:rsidRDefault="009C723F">
      <w:pPr>
        <w:numPr>
          <w:ilvl w:val="1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refundację podmiotowi przyjmującemu na staż </w:t>
      </w:r>
      <w:r w:rsidR="00743D6C">
        <w:rPr>
          <w:rFonts w:ascii="Arial" w:hAnsi="Arial" w:cs="Arial"/>
          <w:sz w:val="24"/>
          <w:szCs w:val="24"/>
        </w:rPr>
        <w:t xml:space="preserve">dotychczasowego </w:t>
      </w:r>
      <w:r w:rsidRPr="00B55F7C">
        <w:rPr>
          <w:rFonts w:ascii="Arial" w:hAnsi="Arial" w:cs="Arial"/>
          <w:sz w:val="24"/>
          <w:szCs w:val="24"/>
        </w:rPr>
        <w:t xml:space="preserve">wynagrodzenia opiekuna stażysty w </w:t>
      </w:r>
      <w:r w:rsidR="00743D6C">
        <w:rPr>
          <w:rFonts w:ascii="Arial" w:hAnsi="Arial" w:cs="Arial"/>
          <w:sz w:val="24"/>
          <w:szCs w:val="24"/>
        </w:rPr>
        <w:t>przypadku oddelegowania go wyłącznie do realizacji zadań związanych z opieką nad grupą stażystów pod warunkiem, że opiekun stażysty nadzoruje pracę więcej niż 3 stażystów i jest to uzasadnione specyfiką stażu</w:t>
      </w:r>
      <w:r w:rsidR="004819B4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Pr="00B55F7C">
        <w:rPr>
          <w:rFonts w:ascii="Arial" w:hAnsi="Arial" w:cs="Arial"/>
          <w:sz w:val="24"/>
          <w:szCs w:val="24"/>
        </w:rPr>
        <w:t>;</w:t>
      </w:r>
    </w:p>
    <w:p w:rsidR="00743D6C" w:rsidRDefault="00743D6C">
      <w:pPr>
        <w:numPr>
          <w:ilvl w:val="1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refundację </w:t>
      </w:r>
      <w:r w:rsidRPr="00743D6C">
        <w:rPr>
          <w:rFonts w:ascii="Arial" w:hAnsi="Arial" w:cs="Arial"/>
          <w:sz w:val="24"/>
          <w:szCs w:val="24"/>
        </w:rPr>
        <w:t>podmiotowi przyjmującemu na staż części dotychczasowego wynagrodzenia opiekuna stażysty w przypadku częściowego zwolnienia go od obowiązku świadczenia pracy na rzecz realizacji zadań związanych z opieką nad stażystą/grupą stażystów</w:t>
      </w:r>
      <w:r w:rsidR="005A738C">
        <w:rPr>
          <w:rFonts w:ascii="Arial" w:hAnsi="Arial" w:cs="Arial"/>
          <w:sz w:val="24"/>
          <w:szCs w:val="24"/>
        </w:rPr>
        <w:t xml:space="preserve"> </w:t>
      </w:r>
      <w:r w:rsidRPr="00743D6C">
        <w:rPr>
          <w:rFonts w:ascii="Arial" w:hAnsi="Arial" w:cs="Arial"/>
          <w:sz w:val="24"/>
          <w:szCs w:val="24"/>
        </w:rPr>
        <w:t xml:space="preserve"> w wysokości nie większej niż 500 zł brutto miesięcznie</w:t>
      </w:r>
      <w:r w:rsidRPr="00743D6C"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 w:rsidRPr="00743D6C">
        <w:rPr>
          <w:rFonts w:ascii="Arial" w:hAnsi="Arial" w:cs="Arial"/>
          <w:sz w:val="24"/>
          <w:szCs w:val="24"/>
        </w:rPr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5A738C">
        <w:rPr>
          <w:rFonts w:ascii="Arial" w:hAnsi="Arial" w:cs="Arial"/>
          <w:sz w:val="24"/>
          <w:szCs w:val="24"/>
        </w:rPr>
        <w:t>.</w:t>
      </w:r>
    </w:p>
    <w:p w:rsidR="008E7532" w:rsidRPr="00E74C0B" w:rsidRDefault="009C723F">
      <w:pPr>
        <w:numPr>
          <w:ilvl w:val="1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refundację podmiotowi przyjmującemu na staż dodatku do wynagrodzenia opiekuna stażysty, w sytuacji, gdy nie został zwolniony od </w:t>
      </w:r>
      <w:r w:rsidR="00D45912">
        <w:rPr>
          <w:rFonts w:ascii="Arial" w:hAnsi="Arial" w:cs="Arial"/>
          <w:sz w:val="24"/>
          <w:szCs w:val="24"/>
        </w:rPr>
        <w:t xml:space="preserve">obowiązku </w:t>
      </w:r>
      <w:r w:rsidRPr="00B55F7C">
        <w:rPr>
          <w:rFonts w:ascii="Arial" w:hAnsi="Arial" w:cs="Arial"/>
          <w:sz w:val="24"/>
          <w:szCs w:val="24"/>
        </w:rPr>
        <w:t>świadczenia pracy</w:t>
      </w:r>
      <w:r w:rsidR="00E74C0B">
        <w:rPr>
          <w:rFonts w:ascii="Arial" w:hAnsi="Arial" w:cs="Arial"/>
          <w:sz w:val="24"/>
          <w:szCs w:val="24"/>
        </w:rPr>
        <w:t xml:space="preserve"> na rzecz realizacji zadań związanych z opieką nad stażystą</w:t>
      </w:r>
      <w:r w:rsidR="005A738C">
        <w:rPr>
          <w:rFonts w:ascii="Arial" w:hAnsi="Arial" w:cs="Arial"/>
          <w:sz w:val="24"/>
          <w:szCs w:val="24"/>
        </w:rPr>
        <w:t>/</w:t>
      </w:r>
      <w:r w:rsidR="00E74C0B">
        <w:rPr>
          <w:rFonts w:ascii="Arial" w:hAnsi="Arial" w:cs="Arial"/>
          <w:sz w:val="24"/>
          <w:szCs w:val="24"/>
        </w:rPr>
        <w:t xml:space="preserve">grupą stażystów </w:t>
      </w:r>
      <w:r w:rsidR="00E72856">
        <w:rPr>
          <w:rFonts w:ascii="Arial" w:hAnsi="Arial" w:cs="Arial"/>
          <w:sz w:val="24"/>
          <w:szCs w:val="24"/>
        </w:rPr>
        <w:br/>
      </w:r>
      <w:r w:rsidRPr="00B55F7C">
        <w:rPr>
          <w:rFonts w:ascii="Arial" w:hAnsi="Arial" w:cs="Arial"/>
          <w:sz w:val="24"/>
          <w:szCs w:val="24"/>
        </w:rPr>
        <w:t xml:space="preserve">w wysokości </w:t>
      </w:r>
      <w:r w:rsidR="00E74C0B">
        <w:rPr>
          <w:rFonts w:ascii="Arial" w:hAnsi="Arial" w:cs="Arial"/>
          <w:sz w:val="24"/>
          <w:szCs w:val="24"/>
        </w:rPr>
        <w:t>nie większej niż</w:t>
      </w:r>
      <w:r w:rsidRPr="00B55F7C">
        <w:rPr>
          <w:rFonts w:ascii="Arial" w:hAnsi="Arial" w:cs="Arial"/>
          <w:sz w:val="24"/>
          <w:szCs w:val="24"/>
        </w:rPr>
        <w:t xml:space="preserve"> 500 zł brutto</w:t>
      </w:r>
      <w:r w:rsidR="004819B4">
        <w:rPr>
          <w:rFonts w:ascii="Arial" w:hAnsi="Arial" w:cs="Arial"/>
          <w:sz w:val="24"/>
          <w:szCs w:val="24"/>
        </w:rPr>
        <w:t xml:space="preserve"> miesięcznie</w:t>
      </w:r>
      <w:r w:rsidR="00E74C0B">
        <w:rPr>
          <w:rFonts w:ascii="Arial" w:hAnsi="Arial" w:cs="Arial"/>
          <w:sz w:val="24"/>
          <w:szCs w:val="24"/>
        </w:rPr>
        <w:t xml:space="preserve"> </w:t>
      </w:r>
      <w:r w:rsidR="00E74C0B" w:rsidRPr="00E74C0B">
        <w:rPr>
          <w:rFonts w:ascii="Arial" w:hAnsi="Arial" w:cs="Arial"/>
          <w:sz w:val="24"/>
          <w:szCs w:val="24"/>
        </w:rPr>
        <w:t>za opiekę nad pierwszym stażystą i nie więcej niż 250 zł brutto miesięcznie za każdego kolejnego stażystę, przy czym opiekun może otrzymać refundację za opiekę nad maksymalnie 3 stażystami</w:t>
      </w:r>
      <w:r w:rsidR="00C22754">
        <w:rPr>
          <w:rStyle w:val="Odwoanieprzypisudolnego"/>
          <w:rFonts w:ascii="Arial" w:hAnsi="Arial"/>
          <w:sz w:val="24"/>
          <w:szCs w:val="24"/>
        </w:rPr>
        <w:footnoteReference w:id="15"/>
      </w:r>
      <w:r w:rsidRPr="00E74C0B">
        <w:rPr>
          <w:rFonts w:ascii="Arial" w:hAnsi="Arial" w:cs="Arial"/>
          <w:sz w:val="24"/>
          <w:szCs w:val="24"/>
        </w:rPr>
        <w:t>.</w:t>
      </w:r>
    </w:p>
    <w:p w:rsidR="00D81BDA" w:rsidRPr="00C404C8" w:rsidRDefault="00E74C0B" w:rsidP="00EE7951">
      <w:pPr>
        <w:numPr>
          <w:ilvl w:val="0"/>
          <w:numId w:val="22"/>
        </w:numPr>
        <w:spacing w:after="240"/>
        <w:ind w:left="357" w:hanging="357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Funkcję opiekuna stażysty </w:t>
      </w:r>
      <w:r w:rsidRPr="00E74C0B">
        <w:rPr>
          <w:rFonts w:ascii="Arial" w:hAnsi="Arial" w:cs="Arial"/>
          <w:sz w:val="24"/>
          <w:szCs w:val="24"/>
        </w:rPr>
        <w:t xml:space="preserve">może pełnić wyłącznie osoba posiadająca co najmniej dwunastomiesięczne doświadczenie w branży/dziedzinie, w jakiej </w:t>
      </w:r>
      <w:r w:rsidRPr="00EF4B74">
        <w:rPr>
          <w:rFonts w:ascii="Arial" w:hAnsi="Arial" w:cs="Arial"/>
          <w:sz w:val="24"/>
          <w:szCs w:val="24"/>
        </w:rPr>
        <w:t>realizowany jest staż</w:t>
      </w:r>
      <w:r w:rsidR="00C179C9" w:rsidRPr="00EF4B74">
        <w:rPr>
          <w:rFonts w:ascii="Arial" w:hAnsi="Arial" w:cs="Arial"/>
          <w:sz w:val="24"/>
          <w:szCs w:val="24"/>
        </w:rPr>
        <w:t xml:space="preserve"> (spełnienie tego wymogu musi być odpowiednio udokumentowane</w:t>
      </w:r>
      <w:r w:rsidR="00C179C9">
        <w:rPr>
          <w:rFonts w:ascii="Arial" w:hAnsi="Arial" w:cs="Arial"/>
          <w:sz w:val="24"/>
          <w:szCs w:val="24"/>
        </w:rPr>
        <w:t>)</w:t>
      </w:r>
      <w:r w:rsidR="009C723F" w:rsidRPr="00B55F7C">
        <w:rPr>
          <w:rFonts w:ascii="Arial" w:hAnsi="Arial" w:cs="Arial"/>
          <w:sz w:val="24"/>
          <w:szCs w:val="24"/>
        </w:rPr>
        <w:t xml:space="preserve">. </w:t>
      </w:r>
    </w:p>
    <w:p w:rsidR="00D00BAD" w:rsidRDefault="00DF24BF">
      <w:pPr>
        <w:pStyle w:val="NormalnyWeb"/>
        <w:numPr>
          <w:ilvl w:val="0"/>
          <w:numId w:val="10"/>
        </w:numPr>
        <w:spacing w:before="0" w:after="240" w:line="276" w:lineRule="auto"/>
        <w:ind w:left="714" w:hanging="357"/>
        <w:jc w:val="center"/>
        <w:rPr>
          <w:rFonts w:ascii="Arial" w:hAnsi="Arial" w:cs="Arial"/>
          <w:b/>
          <w:u w:val="single"/>
        </w:rPr>
      </w:pPr>
      <w:r w:rsidRPr="00B55F7C">
        <w:rPr>
          <w:rFonts w:ascii="Arial" w:hAnsi="Arial" w:cs="Arial"/>
          <w:b/>
          <w:u w:val="single"/>
        </w:rPr>
        <w:t>Zakończenie stażu</w:t>
      </w:r>
    </w:p>
    <w:p w:rsidR="003F0A22" w:rsidRPr="00EF4B74" w:rsidRDefault="00B61DE6">
      <w:pPr>
        <w:pStyle w:val="NormalnyWeb"/>
        <w:numPr>
          <w:ilvl w:val="0"/>
          <w:numId w:val="18"/>
        </w:numPr>
        <w:spacing w:before="0" w:after="0" w:line="276" w:lineRule="auto"/>
        <w:ind w:left="357" w:hanging="357"/>
        <w:jc w:val="both"/>
        <w:rPr>
          <w:rFonts w:ascii="Arial" w:hAnsi="Arial" w:cs="Arial"/>
        </w:rPr>
      </w:pPr>
      <w:r w:rsidRPr="00EF4B74">
        <w:rPr>
          <w:rFonts w:ascii="Arial" w:hAnsi="Arial" w:cs="Arial"/>
        </w:rPr>
        <w:t xml:space="preserve">Pracodawca </w:t>
      </w:r>
      <w:r w:rsidR="008C0BB7">
        <w:rPr>
          <w:rFonts w:ascii="Arial" w:hAnsi="Arial" w:cs="Arial"/>
        </w:rPr>
        <w:t>niezwłocznie, nie później jednak niż w terminie 5 dni od</w:t>
      </w:r>
      <w:r w:rsidRPr="00EF4B74">
        <w:rPr>
          <w:rFonts w:ascii="Arial" w:hAnsi="Arial" w:cs="Arial"/>
        </w:rPr>
        <w:t xml:space="preserve"> zakończeni</w:t>
      </w:r>
      <w:r w:rsidR="008C0BB7">
        <w:rPr>
          <w:rFonts w:ascii="Arial" w:hAnsi="Arial" w:cs="Arial"/>
        </w:rPr>
        <w:t>a</w:t>
      </w:r>
      <w:r w:rsidRPr="00EF4B74">
        <w:rPr>
          <w:rFonts w:ascii="Arial" w:hAnsi="Arial" w:cs="Arial"/>
        </w:rPr>
        <w:t xml:space="preserve"> realizacji</w:t>
      </w:r>
      <w:r w:rsidR="00AC276D" w:rsidRPr="00EF4B74">
        <w:rPr>
          <w:rFonts w:ascii="Arial" w:hAnsi="Arial" w:cs="Arial"/>
        </w:rPr>
        <w:t xml:space="preserve"> programu</w:t>
      </w:r>
      <w:r w:rsidR="008C0BB7">
        <w:rPr>
          <w:rFonts w:ascii="Arial" w:hAnsi="Arial" w:cs="Arial"/>
        </w:rPr>
        <w:t>,</w:t>
      </w:r>
      <w:r w:rsidR="00AC276D" w:rsidRPr="00EF4B74">
        <w:rPr>
          <w:rFonts w:ascii="Arial" w:hAnsi="Arial" w:cs="Arial"/>
        </w:rPr>
        <w:t xml:space="preserve"> wydaje</w:t>
      </w:r>
      <w:r w:rsidR="003F0A22" w:rsidRPr="00EF4B74">
        <w:rPr>
          <w:rFonts w:ascii="Arial" w:hAnsi="Arial" w:cs="Arial"/>
        </w:rPr>
        <w:t>:</w:t>
      </w:r>
    </w:p>
    <w:p w:rsidR="003F0A22" w:rsidRPr="00EF4B74" w:rsidRDefault="00E74C0B" w:rsidP="003F0A22">
      <w:pPr>
        <w:pStyle w:val="NormalnyWeb"/>
        <w:numPr>
          <w:ilvl w:val="0"/>
          <w:numId w:val="34"/>
        </w:numPr>
        <w:spacing w:before="0" w:after="0" w:line="276" w:lineRule="auto"/>
        <w:jc w:val="both"/>
        <w:rPr>
          <w:rFonts w:ascii="Arial" w:hAnsi="Arial" w:cs="Arial"/>
        </w:rPr>
      </w:pPr>
      <w:r w:rsidRPr="00EF4B74">
        <w:rPr>
          <w:rFonts w:ascii="Arial" w:hAnsi="Arial" w:cs="Arial"/>
        </w:rPr>
        <w:t xml:space="preserve">pisemną </w:t>
      </w:r>
      <w:r w:rsidR="00AC276D" w:rsidRPr="00EF4B74">
        <w:rPr>
          <w:rFonts w:ascii="Arial" w:hAnsi="Arial" w:cs="Arial"/>
        </w:rPr>
        <w:t xml:space="preserve">opinię </w:t>
      </w:r>
      <w:r w:rsidR="00B61DE6" w:rsidRPr="00EF4B74">
        <w:rPr>
          <w:rFonts w:ascii="Arial" w:hAnsi="Arial" w:cs="Arial"/>
        </w:rPr>
        <w:t>zawierającą informacje o zadaniach realizowanych przez uczestnika projektu i umiejętnościach zawodowych nabytych w t</w:t>
      </w:r>
      <w:r w:rsidR="00AC276D" w:rsidRPr="00EF4B74">
        <w:rPr>
          <w:rFonts w:ascii="Arial" w:hAnsi="Arial" w:cs="Arial"/>
        </w:rPr>
        <w:t>rakcie stażu</w:t>
      </w:r>
      <w:r w:rsidR="003F0A22" w:rsidRPr="00EF4B74">
        <w:rPr>
          <w:rFonts w:ascii="Arial" w:hAnsi="Arial" w:cs="Arial"/>
        </w:rPr>
        <w:t>;</w:t>
      </w:r>
    </w:p>
    <w:p w:rsidR="008E7532" w:rsidRPr="00EF4B74" w:rsidRDefault="003F0A22" w:rsidP="003F0A22">
      <w:pPr>
        <w:pStyle w:val="NormalnyWeb"/>
        <w:numPr>
          <w:ilvl w:val="0"/>
          <w:numId w:val="34"/>
        </w:numPr>
        <w:spacing w:before="0" w:after="0" w:line="276" w:lineRule="auto"/>
        <w:jc w:val="both"/>
        <w:rPr>
          <w:rFonts w:ascii="Arial" w:hAnsi="Arial" w:cs="Arial"/>
        </w:rPr>
      </w:pPr>
      <w:r w:rsidRPr="00EF4B74">
        <w:rPr>
          <w:rFonts w:ascii="Arial" w:hAnsi="Arial" w:cs="Arial"/>
        </w:rPr>
        <w:t xml:space="preserve">pisemną ocenę </w:t>
      </w:r>
      <w:r w:rsidR="0013507E" w:rsidRPr="00EF4B74">
        <w:rPr>
          <w:rFonts w:ascii="Arial" w:hAnsi="Arial" w:cs="Arial"/>
        </w:rPr>
        <w:t>programu stażu</w:t>
      </w:r>
      <w:r w:rsidR="005A738C" w:rsidRPr="00EF4B74">
        <w:rPr>
          <w:rFonts w:ascii="Arial" w:hAnsi="Arial" w:cs="Arial"/>
        </w:rPr>
        <w:t xml:space="preserve"> </w:t>
      </w:r>
      <w:r w:rsidRPr="00EF4B74">
        <w:rPr>
          <w:rFonts w:ascii="Arial" w:hAnsi="Arial" w:cs="Arial"/>
        </w:rPr>
        <w:t xml:space="preserve">sporządzoną przez </w:t>
      </w:r>
      <w:r w:rsidR="0013507E" w:rsidRPr="00EF4B74">
        <w:rPr>
          <w:rFonts w:ascii="Arial" w:hAnsi="Arial" w:cs="Arial"/>
        </w:rPr>
        <w:t>stażystę.</w:t>
      </w:r>
      <w:r w:rsidRPr="00EF4B74">
        <w:rPr>
          <w:rFonts w:ascii="Arial" w:hAnsi="Arial" w:cs="Arial"/>
        </w:rPr>
        <w:t xml:space="preserve"> </w:t>
      </w:r>
    </w:p>
    <w:p w:rsidR="00B61DE6" w:rsidRPr="00B55F7C" w:rsidRDefault="00B61DE6" w:rsidP="00B61DE6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Uczestnik projektu w terminie </w:t>
      </w:r>
      <w:r w:rsidR="00A908A4">
        <w:rPr>
          <w:rFonts w:ascii="Arial" w:hAnsi="Arial" w:cs="Arial"/>
        </w:rPr>
        <w:t>10</w:t>
      </w:r>
      <w:r w:rsidRPr="00B55F7C">
        <w:rPr>
          <w:rFonts w:ascii="Arial" w:hAnsi="Arial" w:cs="Arial"/>
        </w:rPr>
        <w:t xml:space="preserve"> dni roboczych od dnia zakończenia stażu przedkłada beneficjentowi </w:t>
      </w:r>
      <w:r w:rsidR="0013507E">
        <w:rPr>
          <w:rFonts w:ascii="Arial" w:hAnsi="Arial" w:cs="Arial"/>
        </w:rPr>
        <w:t>pisemne</w:t>
      </w:r>
      <w:r w:rsidR="00E74C0B">
        <w:rPr>
          <w:rFonts w:ascii="Arial" w:hAnsi="Arial" w:cs="Arial"/>
        </w:rPr>
        <w:t xml:space="preserve"> </w:t>
      </w:r>
      <w:r w:rsidR="00AC276D" w:rsidRPr="00B55F7C">
        <w:rPr>
          <w:rFonts w:ascii="Arial" w:hAnsi="Arial" w:cs="Arial"/>
        </w:rPr>
        <w:t>opini</w:t>
      </w:r>
      <w:r w:rsidR="0013507E">
        <w:rPr>
          <w:rFonts w:ascii="Arial" w:hAnsi="Arial" w:cs="Arial"/>
        </w:rPr>
        <w:t>e wymienione w pkt. 1</w:t>
      </w:r>
      <w:r w:rsidRPr="00B55F7C">
        <w:rPr>
          <w:rFonts w:ascii="Arial" w:hAnsi="Arial" w:cs="Arial"/>
        </w:rPr>
        <w:t xml:space="preserve">. Beneficjent po zapoznaniu się </w:t>
      </w:r>
      <w:r w:rsidR="00E72856">
        <w:rPr>
          <w:rFonts w:ascii="Arial" w:hAnsi="Arial" w:cs="Arial"/>
        </w:rPr>
        <w:br/>
      </w:r>
      <w:r w:rsidRPr="00B55F7C">
        <w:rPr>
          <w:rFonts w:ascii="Arial" w:hAnsi="Arial" w:cs="Arial"/>
        </w:rPr>
        <w:t xml:space="preserve">z  </w:t>
      </w:r>
      <w:r w:rsidR="00AC276D" w:rsidRPr="00B55F7C">
        <w:rPr>
          <w:rFonts w:ascii="Arial" w:hAnsi="Arial" w:cs="Arial"/>
        </w:rPr>
        <w:t>opinią</w:t>
      </w:r>
      <w:r w:rsidRPr="00B55F7C">
        <w:rPr>
          <w:rFonts w:ascii="Arial" w:hAnsi="Arial" w:cs="Arial"/>
        </w:rPr>
        <w:t xml:space="preserve"> pracodawcy wydaje zaświadczenie o odbyciu stażu. </w:t>
      </w:r>
    </w:p>
    <w:p w:rsidR="00882406" w:rsidRDefault="00DF24BF" w:rsidP="00882406">
      <w:pPr>
        <w:pStyle w:val="NormalnyWeb"/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Oryginały</w:t>
      </w:r>
      <w:r w:rsidR="009D0ED0" w:rsidRPr="00B55F7C">
        <w:rPr>
          <w:rFonts w:ascii="Arial" w:hAnsi="Arial" w:cs="Arial"/>
        </w:rPr>
        <w:t> </w:t>
      </w:r>
      <w:r w:rsidRPr="00B55F7C">
        <w:rPr>
          <w:rFonts w:ascii="Arial" w:hAnsi="Arial" w:cs="Arial"/>
        </w:rPr>
        <w:t xml:space="preserve">dokumentów </w:t>
      </w:r>
      <w:r w:rsidR="0037524D">
        <w:rPr>
          <w:rFonts w:ascii="Arial" w:hAnsi="Arial" w:cs="Arial"/>
        </w:rPr>
        <w:t>B</w:t>
      </w:r>
      <w:r w:rsidRPr="00B55F7C">
        <w:rPr>
          <w:rFonts w:ascii="Arial" w:hAnsi="Arial" w:cs="Arial"/>
        </w:rPr>
        <w:t xml:space="preserve">eneficjent zwraca uczestnikowi projektu, natomiast kopie stanowią dokumentację projektu </w:t>
      </w:r>
      <w:r w:rsidR="0037524D">
        <w:rPr>
          <w:rFonts w:ascii="Arial" w:hAnsi="Arial" w:cs="Arial"/>
        </w:rPr>
        <w:t>B</w:t>
      </w:r>
      <w:r w:rsidRPr="00B55F7C">
        <w:rPr>
          <w:rFonts w:ascii="Arial" w:hAnsi="Arial" w:cs="Arial"/>
        </w:rPr>
        <w:t xml:space="preserve">eneficjenta. </w:t>
      </w:r>
    </w:p>
    <w:p w:rsidR="00DF24BF" w:rsidRPr="00B55F7C" w:rsidRDefault="00DF24BF" w:rsidP="00793A5C">
      <w:pPr>
        <w:numPr>
          <w:ilvl w:val="0"/>
          <w:numId w:val="10"/>
        </w:numPr>
        <w:spacing w:before="240" w:after="240"/>
        <w:jc w:val="center"/>
        <w:rPr>
          <w:rFonts w:ascii="Arial" w:hAnsi="Arial" w:cs="Arial"/>
          <w:sz w:val="24"/>
          <w:szCs w:val="24"/>
          <w:u w:val="single"/>
        </w:rPr>
      </w:pPr>
      <w:r w:rsidRPr="00B55F7C">
        <w:rPr>
          <w:rFonts w:ascii="Arial" w:hAnsi="Arial" w:cs="Arial"/>
          <w:b/>
          <w:sz w:val="24"/>
          <w:szCs w:val="24"/>
          <w:u w:val="single"/>
        </w:rPr>
        <w:t>Rozwiązanie umowy o odbycie stażu</w:t>
      </w:r>
    </w:p>
    <w:p w:rsidR="00DF24BF" w:rsidRPr="00B55F7C" w:rsidRDefault="00DF24BF" w:rsidP="003F1346">
      <w:pPr>
        <w:pStyle w:val="CM15"/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 xml:space="preserve">Zawarta umowa o odbycie stażu może zostać rozwiązana </w:t>
      </w:r>
      <w:r w:rsidR="009C4A33" w:rsidRPr="00B55F7C">
        <w:rPr>
          <w:rFonts w:ascii="Arial" w:hAnsi="Arial" w:cs="Arial"/>
        </w:rPr>
        <w:t>w </w:t>
      </w:r>
      <w:r w:rsidRPr="00B55F7C">
        <w:rPr>
          <w:rFonts w:ascii="Arial" w:hAnsi="Arial" w:cs="Arial"/>
        </w:rPr>
        <w:t xml:space="preserve">przypadku: </w:t>
      </w:r>
    </w:p>
    <w:p w:rsidR="008E7532" w:rsidRDefault="00DF24BF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B55F7C">
        <w:rPr>
          <w:rFonts w:ascii="Arial" w:hAnsi="Arial" w:cs="Arial"/>
        </w:rPr>
        <w:t>nieusprawiedliwionej nieobecności uczestnika projektu podczas więcej niż 1 dnia stażu;</w:t>
      </w:r>
    </w:p>
    <w:p w:rsidR="008E7532" w:rsidRDefault="00DF24BF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naruszenia przez uczestnika projektu podstawowych obowiązków określonych w regulaminie pracy, w szczególności stawienia się na staż </w:t>
      </w:r>
      <w:r w:rsidRPr="00B55F7C">
        <w:rPr>
          <w:rFonts w:ascii="Arial" w:hAnsi="Arial" w:cs="Arial"/>
          <w:sz w:val="24"/>
          <w:szCs w:val="24"/>
        </w:rPr>
        <w:br/>
        <w:t xml:space="preserve">w stanie </w:t>
      </w:r>
      <w:r w:rsidR="00D27416" w:rsidRPr="00B55F7C">
        <w:rPr>
          <w:rFonts w:ascii="Arial" w:hAnsi="Arial" w:cs="Arial"/>
          <w:sz w:val="24"/>
          <w:szCs w:val="24"/>
        </w:rPr>
        <w:t xml:space="preserve">po </w:t>
      </w:r>
      <w:r w:rsidR="009C4A33" w:rsidRPr="00B55F7C">
        <w:rPr>
          <w:rFonts w:ascii="Arial" w:hAnsi="Arial" w:cs="Arial"/>
          <w:sz w:val="24"/>
          <w:szCs w:val="24"/>
        </w:rPr>
        <w:t>spożyci</w:t>
      </w:r>
      <w:r w:rsidR="00D27416" w:rsidRPr="00B55F7C">
        <w:rPr>
          <w:rFonts w:ascii="Arial" w:hAnsi="Arial" w:cs="Arial"/>
          <w:sz w:val="24"/>
          <w:szCs w:val="24"/>
        </w:rPr>
        <w:t>u</w:t>
      </w:r>
      <w:r w:rsidR="009C4A33" w:rsidRPr="00B55F7C">
        <w:rPr>
          <w:rFonts w:ascii="Arial" w:hAnsi="Arial" w:cs="Arial"/>
          <w:sz w:val="24"/>
          <w:szCs w:val="24"/>
        </w:rPr>
        <w:t xml:space="preserve"> alkoholu lub środków odurzających</w:t>
      </w:r>
      <w:r w:rsidRPr="00B55F7C">
        <w:rPr>
          <w:rFonts w:ascii="Arial" w:hAnsi="Arial" w:cs="Arial"/>
          <w:sz w:val="24"/>
          <w:szCs w:val="24"/>
        </w:rPr>
        <w:t xml:space="preserve"> </w:t>
      </w:r>
      <w:r w:rsidR="009C4A33" w:rsidRPr="00B55F7C">
        <w:rPr>
          <w:rFonts w:ascii="Arial" w:hAnsi="Arial" w:cs="Arial"/>
          <w:sz w:val="24"/>
          <w:szCs w:val="24"/>
        </w:rPr>
        <w:t>bądź</w:t>
      </w:r>
      <w:r w:rsidRPr="00B55F7C">
        <w:rPr>
          <w:rFonts w:ascii="Arial" w:hAnsi="Arial" w:cs="Arial"/>
          <w:sz w:val="24"/>
          <w:szCs w:val="24"/>
        </w:rPr>
        <w:t xml:space="preserve"> spożywania </w:t>
      </w:r>
      <w:r w:rsidR="00E72856">
        <w:rPr>
          <w:rFonts w:ascii="Arial" w:hAnsi="Arial" w:cs="Arial"/>
          <w:sz w:val="24"/>
          <w:szCs w:val="24"/>
        </w:rPr>
        <w:br/>
      </w:r>
      <w:r w:rsidR="003F1346" w:rsidRPr="00B55F7C">
        <w:rPr>
          <w:rFonts w:ascii="Arial" w:hAnsi="Arial" w:cs="Arial"/>
          <w:sz w:val="24"/>
          <w:szCs w:val="24"/>
        </w:rPr>
        <w:t>w miejscu</w:t>
      </w:r>
      <w:r w:rsidRPr="00B55F7C">
        <w:rPr>
          <w:rFonts w:ascii="Arial" w:hAnsi="Arial" w:cs="Arial"/>
          <w:sz w:val="24"/>
          <w:szCs w:val="24"/>
        </w:rPr>
        <w:t xml:space="preserve"> st</w:t>
      </w:r>
      <w:r w:rsidR="003F1346" w:rsidRPr="00B55F7C">
        <w:rPr>
          <w:rFonts w:ascii="Arial" w:hAnsi="Arial" w:cs="Arial"/>
          <w:sz w:val="24"/>
          <w:szCs w:val="24"/>
        </w:rPr>
        <w:t>ażu</w:t>
      </w:r>
      <w:r w:rsidR="009C4A33" w:rsidRPr="00B55F7C">
        <w:rPr>
          <w:rFonts w:ascii="Arial" w:hAnsi="Arial" w:cs="Arial"/>
          <w:sz w:val="24"/>
          <w:szCs w:val="24"/>
        </w:rPr>
        <w:t xml:space="preserve"> alkoholu lub</w:t>
      </w:r>
      <w:r w:rsidRPr="00B55F7C">
        <w:rPr>
          <w:rFonts w:ascii="Arial" w:hAnsi="Arial" w:cs="Arial"/>
          <w:sz w:val="24"/>
          <w:szCs w:val="24"/>
        </w:rPr>
        <w:t xml:space="preserve"> </w:t>
      </w:r>
      <w:r w:rsidR="009C4A33" w:rsidRPr="00B55F7C">
        <w:rPr>
          <w:rFonts w:ascii="Arial" w:hAnsi="Arial" w:cs="Arial"/>
          <w:sz w:val="24"/>
          <w:szCs w:val="24"/>
        </w:rPr>
        <w:t>środków odurzających</w:t>
      </w:r>
      <w:r w:rsidRPr="00B55F7C">
        <w:rPr>
          <w:rFonts w:ascii="Arial" w:hAnsi="Arial" w:cs="Arial"/>
          <w:sz w:val="24"/>
          <w:szCs w:val="24"/>
        </w:rPr>
        <w:t>;</w:t>
      </w:r>
    </w:p>
    <w:p w:rsidR="008E7532" w:rsidRDefault="00197A22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>usprawiedliwionej nieobecności uniemożliwiającej realizację programu stażu, np. długotrwałe zwolnienie lekarskie</w:t>
      </w:r>
      <w:r w:rsidR="00A129B7" w:rsidRPr="00B55F7C">
        <w:rPr>
          <w:rFonts w:ascii="Arial" w:hAnsi="Arial" w:cs="Arial"/>
          <w:sz w:val="24"/>
          <w:szCs w:val="24"/>
        </w:rPr>
        <w:t>;</w:t>
      </w:r>
    </w:p>
    <w:p w:rsidR="008E7532" w:rsidRDefault="00A129B7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>nierealizowania przez pracodawcę warunków i programu odbywania stażu;</w:t>
      </w:r>
    </w:p>
    <w:p w:rsidR="008E7532" w:rsidRDefault="00A129B7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>przerwania stażu przez uczestnika projektu.</w:t>
      </w:r>
    </w:p>
    <w:p w:rsidR="0014365F" w:rsidRDefault="00DF24BF" w:rsidP="00793A5C">
      <w:pPr>
        <w:rPr>
          <w:rFonts w:ascii="Arial" w:hAnsi="Arial" w:cs="Arial"/>
          <w:sz w:val="24"/>
          <w:szCs w:val="24"/>
        </w:rPr>
      </w:pPr>
      <w:r w:rsidRPr="00B55F7C">
        <w:rPr>
          <w:rFonts w:ascii="Arial" w:hAnsi="Arial" w:cs="Arial"/>
          <w:sz w:val="24"/>
          <w:szCs w:val="24"/>
        </w:rPr>
        <w:t xml:space="preserve">Umowa </w:t>
      </w:r>
      <w:r w:rsidR="009C4A33" w:rsidRPr="00B55F7C">
        <w:rPr>
          <w:rFonts w:ascii="Arial" w:hAnsi="Arial" w:cs="Arial"/>
          <w:sz w:val="24"/>
          <w:szCs w:val="24"/>
        </w:rPr>
        <w:t>powinna zostać</w:t>
      </w:r>
      <w:r w:rsidRPr="00B55F7C">
        <w:rPr>
          <w:rFonts w:ascii="Arial" w:hAnsi="Arial" w:cs="Arial"/>
          <w:sz w:val="24"/>
          <w:szCs w:val="24"/>
        </w:rPr>
        <w:t xml:space="preserve"> rozwiązana w przypadku, gdy uczestnik projektu podczas odbywania stażu podejmie pracę zarobkową. </w:t>
      </w:r>
    </w:p>
    <w:p w:rsidR="007F4286" w:rsidRDefault="007F4286" w:rsidP="00793A5C">
      <w:pPr>
        <w:rPr>
          <w:rFonts w:ascii="Arial" w:hAnsi="Arial" w:cs="Arial"/>
          <w:sz w:val="24"/>
          <w:szCs w:val="24"/>
        </w:rPr>
      </w:pPr>
    </w:p>
    <w:p w:rsidR="007F4286" w:rsidRDefault="007F4286" w:rsidP="007F42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7F4286" w:rsidRPr="00AF31B2" w:rsidRDefault="007F4286" w:rsidP="007F4286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Załącznik nr 1: </w:t>
      </w:r>
      <w:r w:rsidRPr="00AF31B2">
        <w:rPr>
          <w:rFonts w:ascii="Arial" w:hAnsi="Arial" w:cs="Arial"/>
          <w:color w:val="000000"/>
          <w:sz w:val="24"/>
          <w:szCs w:val="24"/>
          <w:lang w:eastAsia="pl-PL"/>
        </w:rPr>
        <w:t>Wzór umowy w sprawie odbywania stażu</w:t>
      </w:r>
    </w:p>
    <w:p w:rsidR="007F4286" w:rsidRPr="00B55F7C" w:rsidRDefault="007F4286" w:rsidP="00793A5C">
      <w:pPr>
        <w:rPr>
          <w:rFonts w:ascii="Arial" w:hAnsi="Arial" w:cs="Arial"/>
          <w:color w:val="000000"/>
          <w:sz w:val="16"/>
          <w:szCs w:val="16"/>
          <w:lang w:eastAsia="pl-PL"/>
        </w:rPr>
      </w:pPr>
    </w:p>
    <w:sectPr w:rsidR="007F4286" w:rsidRPr="00B55F7C" w:rsidSect="005517EE">
      <w:headerReference w:type="default" r:id="rId8"/>
      <w:footerReference w:type="default" r:id="rId9"/>
      <w:headerReference w:type="first" r:id="rId10"/>
      <w:pgSz w:w="11906" w:h="16838"/>
      <w:pgMar w:top="1417" w:right="849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6A" w:rsidRDefault="00D6536A" w:rsidP="00402B86">
      <w:pPr>
        <w:spacing w:line="240" w:lineRule="auto"/>
      </w:pPr>
      <w:r>
        <w:separator/>
      </w:r>
    </w:p>
  </w:endnote>
  <w:endnote w:type="continuationSeparator" w:id="0">
    <w:p w:rsidR="00D6536A" w:rsidRDefault="00D6536A" w:rsidP="00402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FF5B76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7D" w:rsidRDefault="00CF0789">
    <w:pPr>
      <w:pStyle w:val="Stopka"/>
      <w:jc w:val="right"/>
    </w:pPr>
    <w:r>
      <w:rPr>
        <w:noProof/>
      </w:rPr>
      <w:fldChar w:fldCharType="begin"/>
    </w:r>
    <w:r w:rsidR="007722F5">
      <w:rPr>
        <w:noProof/>
      </w:rPr>
      <w:instrText xml:space="preserve"> PAGE   \* MERGEFORMAT </w:instrText>
    </w:r>
    <w:r>
      <w:rPr>
        <w:noProof/>
      </w:rPr>
      <w:fldChar w:fldCharType="separate"/>
    </w:r>
    <w:r w:rsidR="00EF3D6D">
      <w:rPr>
        <w:noProof/>
      </w:rPr>
      <w:t>2</w:t>
    </w:r>
    <w:r>
      <w:rPr>
        <w:noProof/>
      </w:rPr>
      <w:fldChar w:fldCharType="end"/>
    </w:r>
  </w:p>
  <w:p w:rsidR="00E04B7D" w:rsidRDefault="00E04B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6A" w:rsidRDefault="00D6536A" w:rsidP="00402B86">
      <w:pPr>
        <w:spacing w:line="240" w:lineRule="auto"/>
      </w:pPr>
      <w:r>
        <w:separator/>
      </w:r>
    </w:p>
  </w:footnote>
  <w:footnote w:type="continuationSeparator" w:id="0">
    <w:p w:rsidR="00D6536A" w:rsidRDefault="00D6536A" w:rsidP="00402B86">
      <w:pPr>
        <w:spacing w:line="240" w:lineRule="auto"/>
      </w:pPr>
      <w:r>
        <w:continuationSeparator/>
      </w:r>
    </w:p>
  </w:footnote>
  <w:footnote w:id="1">
    <w:p w:rsidR="0096713F" w:rsidRDefault="0096713F" w:rsidP="009671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Dokument pn. </w:t>
      </w:r>
      <w:r w:rsidRPr="00E74C0B">
        <w:rPr>
          <w:rFonts w:ascii="Arial" w:hAnsi="Arial" w:cs="Arial"/>
          <w:sz w:val="16"/>
          <w:szCs w:val="16"/>
        </w:rPr>
        <w:t>Polska Rama Jakości Praktyk i Staży dostępny jest na stronie:</w:t>
      </w:r>
    </w:p>
    <w:p w:rsidR="0096713F" w:rsidRPr="00AA06EF" w:rsidRDefault="0096713F" w:rsidP="009671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74C0B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050C1D">
          <w:rPr>
            <w:rStyle w:val="Hipercze"/>
            <w:rFonts w:ascii="Arial" w:hAnsi="Arial" w:cs="Arial"/>
            <w:sz w:val="16"/>
            <w:szCs w:val="16"/>
          </w:rPr>
          <w:t>https://www.parp.gov.pl/component/publications/publication/polskie-ramy-jakosci-stazy-i-praktyk-informator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96713F" w:rsidRDefault="0096713F" w:rsidP="0096713F">
      <w:pPr>
        <w:pStyle w:val="Tekstprzypisudolnego"/>
      </w:pPr>
    </w:p>
  </w:footnote>
  <w:footnote w:id="2">
    <w:p w:rsidR="0057535C" w:rsidRPr="005B7255" w:rsidRDefault="0057535C" w:rsidP="005753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72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7255">
        <w:rPr>
          <w:rFonts w:ascii="Arial" w:hAnsi="Arial" w:cs="Arial"/>
          <w:sz w:val="16"/>
          <w:szCs w:val="16"/>
        </w:rPr>
        <w:t xml:space="preserve"> Zmiana zakresu oraz terminu zawieszenia Wytycznych może nastąpić w każdym czasie, w drodze wydania kolejnej informacji </w:t>
      </w:r>
      <w:r>
        <w:rPr>
          <w:rFonts w:ascii="Arial" w:hAnsi="Arial" w:cs="Arial"/>
          <w:sz w:val="16"/>
          <w:szCs w:val="16"/>
        </w:rPr>
        <w:br/>
      </w:r>
      <w:r w:rsidRPr="005B7255">
        <w:rPr>
          <w:rFonts w:ascii="Arial" w:hAnsi="Arial" w:cs="Arial"/>
          <w:sz w:val="16"/>
          <w:szCs w:val="16"/>
        </w:rPr>
        <w:t xml:space="preserve">o zwieszeniu ich stosowania. </w:t>
      </w:r>
      <w:r w:rsidRPr="00F843D1">
        <w:rPr>
          <w:rFonts w:ascii="Arial" w:hAnsi="Arial" w:cs="Arial"/>
          <w:b/>
          <w:sz w:val="16"/>
          <w:szCs w:val="16"/>
        </w:rPr>
        <w:t>Należy śledzić aktualne widomości na Portalu Funduszy Europejskich pod linkiem</w:t>
      </w:r>
      <w:r w:rsidRPr="005B7255">
        <w:rPr>
          <w:rFonts w:ascii="Arial" w:hAnsi="Arial" w:cs="Arial"/>
          <w:sz w:val="16"/>
          <w:szCs w:val="16"/>
        </w:rPr>
        <w:t xml:space="preserve">: </w:t>
      </w:r>
      <w:hyperlink r:id="rId2" w:anchor="/najnowsze=1/10515=1678" w:history="1">
        <w:r w:rsidRPr="00083679">
          <w:rPr>
            <w:rStyle w:val="Hipercze"/>
            <w:rFonts w:ascii="Arial" w:hAnsi="Arial" w:cs="Arial"/>
            <w:sz w:val="16"/>
            <w:szCs w:val="16"/>
          </w:rPr>
          <w:t>https://www.funduszeeuropejskie.gov.pl/strony/o-funduszach/dokumenty/#/najnowsze=1/10515=1678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4A3797" w:rsidRDefault="003066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Realizacja stażu w elastycznych godzinach lub niepełnej liczbie godzin ma zastosowanie w odniesieniu do staży realizowanych na stanowiskach, dla których zostało to przewidziane zgodnie z zasadami obowiązującymi w podmiocie przyjmującym na staż. </w:t>
      </w:r>
    </w:p>
  </w:footnote>
  <w:footnote w:id="4">
    <w:p w:rsidR="00E04B7D" w:rsidRDefault="00E04B7D" w:rsidP="00882406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Jeżeli koszty te są uzasadnione i przewidziane w ramach projektu.</w:t>
      </w:r>
    </w:p>
  </w:footnote>
  <w:footnote w:id="5">
    <w:p w:rsidR="004A3797" w:rsidRDefault="003066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W uzasadnionych przypadkach uczestnik może dobrowolnie zrezygnować z otrzymywania stypendium stażowego w projekcie. Beneficjent jest zobowiązany do ubezpieczenia od następstw nieszczęśliwych wypadków uczestnika projektu w sytuacji rezygnacji ze stypendium.</w:t>
      </w:r>
    </w:p>
  </w:footnote>
  <w:footnote w:id="6">
    <w:p w:rsidR="00E04B7D" w:rsidRDefault="00E04B7D" w:rsidP="00882406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W przypadku osób z niepełnosprawnością zaliczonych do znacznego lub umiarkowanego stopnia niepełnosprawności miesięczne stypendium przysługuje pod warunkiem, że miesięczna liczba godzin stażu wynosi nie mniej niż 140 godzin miesięcznie.</w:t>
      </w:r>
      <w:r w:rsidR="00AD60CA">
        <w:rPr>
          <w:rFonts w:ascii="Arial" w:hAnsi="Arial" w:cs="Arial"/>
          <w:sz w:val="16"/>
          <w:szCs w:val="16"/>
        </w:rPr>
        <w:t xml:space="preserve"> Ponadto, wskazany minimalny wymiar godzinowy nie ma zastosowania w odniesieniu do staży realizowanych na stanowiskach pracy, dla których przewidziano krótszy czas pracy zgodnie z obowiązującymi przepisami. </w:t>
      </w:r>
    </w:p>
  </w:footnote>
  <w:footnote w:id="7">
    <w:p w:rsidR="00E04B7D" w:rsidRDefault="00E04B7D" w:rsidP="00882406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Kwota stypendium stażowego jest kwotą brutto nieuwzględniającą składek na ubezpieczenia społeczne</w:t>
      </w:r>
      <w:r w:rsidR="00C179C9">
        <w:rPr>
          <w:rFonts w:ascii="Arial" w:hAnsi="Arial" w:cs="Arial"/>
          <w:sz w:val="16"/>
          <w:szCs w:val="16"/>
        </w:rPr>
        <w:t xml:space="preserve"> i zdrowotne</w:t>
      </w:r>
      <w:r w:rsidRPr="00E74C0B">
        <w:rPr>
          <w:rFonts w:ascii="Arial" w:hAnsi="Arial" w:cs="Arial"/>
          <w:sz w:val="16"/>
          <w:szCs w:val="16"/>
        </w:rPr>
        <w:t xml:space="preserve"> płaconych </w:t>
      </w:r>
      <w:r w:rsidR="00635025">
        <w:rPr>
          <w:rFonts w:ascii="Arial" w:hAnsi="Arial" w:cs="Arial"/>
          <w:sz w:val="16"/>
          <w:szCs w:val="16"/>
        </w:rPr>
        <w:br/>
      </w:r>
      <w:r w:rsidRPr="00E74C0B">
        <w:rPr>
          <w:rFonts w:ascii="Arial" w:hAnsi="Arial" w:cs="Arial"/>
          <w:sz w:val="16"/>
          <w:szCs w:val="16"/>
        </w:rPr>
        <w:t>w całości przez płatnika tj.  podmiot kierujący na staż.</w:t>
      </w:r>
    </w:p>
  </w:footnote>
  <w:footnote w:id="8">
    <w:p w:rsidR="004A3797" w:rsidRDefault="003066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Zgodnie </w:t>
      </w:r>
      <w:r w:rsidR="002E2F00">
        <w:rPr>
          <w:rFonts w:ascii="Arial" w:hAnsi="Arial" w:cs="Arial"/>
          <w:sz w:val="16"/>
          <w:szCs w:val="16"/>
        </w:rPr>
        <w:t xml:space="preserve">z art. 83 ust. 2 </w:t>
      </w:r>
      <w:r w:rsidR="00C179C9">
        <w:rPr>
          <w:rFonts w:ascii="Arial" w:hAnsi="Arial" w:cs="Arial"/>
          <w:sz w:val="16"/>
          <w:szCs w:val="16"/>
        </w:rPr>
        <w:t>u</w:t>
      </w:r>
      <w:r w:rsidR="002E2F00">
        <w:rPr>
          <w:rFonts w:ascii="Arial" w:hAnsi="Arial" w:cs="Arial"/>
          <w:sz w:val="16"/>
          <w:szCs w:val="16"/>
        </w:rPr>
        <w:t>stawy z dnia 27 sierpnia 2004 r</w:t>
      </w:r>
      <w:r w:rsidR="00C179C9">
        <w:rPr>
          <w:rFonts w:ascii="Arial" w:hAnsi="Arial" w:cs="Arial"/>
          <w:sz w:val="16"/>
          <w:szCs w:val="16"/>
        </w:rPr>
        <w:t>.</w:t>
      </w:r>
      <w:r w:rsidR="002E2F00">
        <w:rPr>
          <w:rFonts w:ascii="Arial" w:hAnsi="Arial" w:cs="Arial"/>
          <w:sz w:val="16"/>
          <w:szCs w:val="16"/>
        </w:rPr>
        <w:t xml:space="preserve"> o świadczeniach opieki zdrowotnej finansowanych ze środków publicznych </w:t>
      </w:r>
      <w:r w:rsidR="00635025">
        <w:rPr>
          <w:rFonts w:ascii="Arial" w:hAnsi="Arial" w:cs="Arial"/>
          <w:sz w:val="16"/>
          <w:szCs w:val="16"/>
        </w:rPr>
        <w:br/>
      </w:r>
      <w:r w:rsidR="002E2F00">
        <w:rPr>
          <w:rFonts w:ascii="Arial" w:hAnsi="Arial" w:cs="Arial"/>
          <w:sz w:val="16"/>
          <w:szCs w:val="16"/>
        </w:rPr>
        <w:t xml:space="preserve">w przypadku nieobliczania zaliczki na podatek dochodowy od osób fizycznych przez płatnika, od przychodów stanowiących podstawę wymiaru składki, zgodnie z przepisami </w:t>
      </w:r>
      <w:r w:rsidR="00C179C9">
        <w:rPr>
          <w:rFonts w:ascii="Arial" w:hAnsi="Arial" w:cs="Arial"/>
          <w:sz w:val="16"/>
          <w:szCs w:val="16"/>
        </w:rPr>
        <w:t>u</w:t>
      </w:r>
      <w:r w:rsidR="002E2F00">
        <w:rPr>
          <w:rFonts w:ascii="Arial" w:hAnsi="Arial" w:cs="Arial"/>
          <w:sz w:val="16"/>
          <w:szCs w:val="16"/>
        </w:rPr>
        <w:t>stawy z dnia 26 lipca 1991 r. o podatku dochodowym od osób fizycznych, składkę na ubezpieczenie zdrowotne obliczoną za poszczególne miesiące obniża się do 0 zł.</w:t>
      </w:r>
    </w:p>
  </w:footnote>
  <w:footnote w:id="9">
    <w:p w:rsidR="00AF4ACF" w:rsidRPr="001A3E44" w:rsidRDefault="00AF4ACF" w:rsidP="001A3E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3E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E44">
        <w:rPr>
          <w:rFonts w:ascii="Arial" w:hAnsi="Arial" w:cs="Arial"/>
          <w:sz w:val="16"/>
          <w:szCs w:val="16"/>
        </w:rPr>
        <w:t xml:space="preserve"> </w:t>
      </w:r>
      <w:r w:rsidR="00375A0E">
        <w:rPr>
          <w:rFonts w:ascii="Arial" w:hAnsi="Arial" w:cs="Arial"/>
          <w:sz w:val="16"/>
          <w:szCs w:val="16"/>
        </w:rPr>
        <w:t xml:space="preserve">Dotyczy </w:t>
      </w:r>
      <w:r w:rsidR="00635025" w:rsidRPr="001A3E44">
        <w:rPr>
          <w:rFonts w:ascii="Arial" w:hAnsi="Arial" w:cs="Arial"/>
          <w:i/>
          <w:sz w:val="16"/>
          <w:szCs w:val="16"/>
        </w:rPr>
        <w:t xml:space="preserve">Wytycznych </w:t>
      </w:r>
      <w:r w:rsidRPr="001A3E44">
        <w:rPr>
          <w:rFonts w:ascii="Arial" w:hAnsi="Arial" w:cs="Arial"/>
          <w:i/>
          <w:sz w:val="16"/>
          <w:szCs w:val="16"/>
        </w:rPr>
        <w:t>w zakresie realizacji przedsięwzięć z udziałem środków Europejskiego Funduszu Społecznego w obszarze rynku pracy na lata 2014-2020</w:t>
      </w:r>
      <w:r w:rsidRPr="001A3E44">
        <w:rPr>
          <w:rFonts w:ascii="Arial" w:hAnsi="Arial" w:cs="Arial"/>
          <w:sz w:val="16"/>
          <w:szCs w:val="16"/>
        </w:rPr>
        <w:t xml:space="preserve">. Zmiana zakresu oraz terminu zawieszenia </w:t>
      </w:r>
      <w:r w:rsidR="00635025" w:rsidRPr="001A3E44">
        <w:rPr>
          <w:rFonts w:ascii="Arial" w:hAnsi="Arial" w:cs="Arial"/>
          <w:sz w:val="16"/>
          <w:szCs w:val="16"/>
        </w:rPr>
        <w:t xml:space="preserve">ww. </w:t>
      </w:r>
      <w:r w:rsidRPr="001A3E44">
        <w:rPr>
          <w:rFonts w:ascii="Arial" w:hAnsi="Arial" w:cs="Arial"/>
          <w:sz w:val="16"/>
          <w:szCs w:val="16"/>
        </w:rPr>
        <w:t xml:space="preserve">Wytycznych może nastąpić w każdym czasie, w drodze wydania kolejnej informacji o ich zawieszeniu. </w:t>
      </w:r>
      <w:r w:rsidRPr="001A3E44">
        <w:rPr>
          <w:rFonts w:ascii="Arial" w:hAnsi="Arial" w:cs="Arial"/>
          <w:b/>
          <w:sz w:val="16"/>
          <w:szCs w:val="16"/>
        </w:rPr>
        <w:t>Należy śledzić aktualne widomości na Portalu Funduszy Europejskich pod linkiem</w:t>
      </w:r>
      <w:r w:rsidRPr="001A3E44">
        <w:rPr>
          <w:rFonts w:ascii="Arial" w:hAnsi="Arial" w:cs="Arial"/>
          <w:sz w:val="16"/>
          <w:szCs w:val="16"/>
        </w:rPr>
        <w:t xml:space="preserve">: </w:t>
      </w:r>
      <w:hyperlink r:id="rId3" w:anchor="/najnowsze=1/10515=1678" w:history="1">
        <w:r w:rsidRPr="001A3E44">
          <w:rPr>
            <w:rStyle w:val="Hipercze"/>
            <w:rFonts w:ascii="Arial" w:hAnsi="Arial" w:cs="Arial"/>
            <w:sz w:val="16"/>
            <w:szCs w:val="16"/>
          </w:rPr>
          <w:t>https://www.funduszeeuropejskie.gov.pl/strony/o-funduszach/dokumenty/#/najnowsze=1/10515=1678</w:t>
        </w:r>
      </w:hyperlink>
    </w:p>
  </w:footnote>
  <w:footnote w:id="10">
    <w:p w:rsidR="00E04B7D" w:rsidRDefault="00E04B7D" w:rsidP="00835A8A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="00972C44">
        <w:rPr>
          <w:rFonts w:ascii="Arial" w:hAnsi="Arial" w:cs="Arial"/>
          <w:sz w:val="16"/>
          <w:szCs w:val="16"/>
        </w:rPr>
        <w:t xml:space="preserve">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938DE">
        <w:rPr>
          <w:rFonts w:ascii="Arial" w:hAnsi="Arial" w:cs="Arial"/>
          <w:sz w:val="16"/>
          <w:szCs w:val="16"/>
        </w:rPr>
        <w:t>z programem kształcenia i programem stażu.</w:t>
      </w:r>
      <w:r w:rsidRPr="00E74C0B">
        <w:rPr>
          <w:rFonts w:ascii="Arial" w:hAnsi="Arial" w:cs="Arial"/>
          <w:sz w:val="16"/>
          <w:szCs w:val="16"/>
        </w:rPr>
        <w:t xml:space="preserve"> </w:t>
      </w:r>
    </w:p>
  </w:footnote>
  <w:footnote w:id="11">
    <w:p w:rsidR="00306603" w:rsidRPr="00306603" w:rsidRDefault="00306603" w:rsidP="003066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Ocena zasadności wydatku związanego z wynagrodzeniem dokonywana jest </w:t>
      </w:r>
      <w:r w:rsidR="0037524D">
        <w:rPr>
          <w:rFonts w:ascii="Arial" w:hAnsi="Arial" w:cs="Arial"/>
          <w:sz w:val="16"/>
          <w:szCs w:val="16"/>
        </w:rPr>
        <w:t>zgodnie z Wytycznymi w zakresie kwalifikowalności wydatków w ramach Europejskiego Funduszu Rozwoju Regionalnego, Europejskiego Funduszu Społecznego oraz Funduszu Sp</w:t>
      </w:r>
      <w:r w:rsidR="008A54B8">
        <w:rPr>
          <w:rFonts w:ascii="Arial" w:hAnsi="Arial" w:cs="Arial"/>
          <w:sz w:val="16"/>
          <w:szCs w:val="16"/>
        </w:rPr>
        <w:t>ójności na lata 2014-2020, Podr</w:t>
      </w:r>
      <w:r w:rsidR="0037524D">
        <w:rPr>
          <w:rFonts w:ascii="Arial" w:hAnsi="Arial" w:cs="Arial"/>
          <w:sz w:val="16"/>
          <w:szCs w:val="16"/>
        </w:rPr>
        <w:t>o</w:t>
      </w:r>
      <w:r w:rsidR="008A54B8">
        <w:rPr>
          <w:rFonts w:ascii="Arial" w:hAnsi="Arial" w:cs="Arial"/>
          <w:sz w:val="16"/>
          <w:szCs w:val="16"/>
        </w:rPr>
        <w:t>z</w:t>
      </w:r>
      <w:r w:rsidR="0037524D">
        <w:rPr>
          <w:rFonts w:ascii="Arial" w:hAnsi="Arial" w:cs="Arial"/>
          <w:sz w:val="16"/>
          <w:szCs w:val="16"/>
        </w:rPr>
        <w:t>dział 2.6 Ocena kwalifikowalności wydatku.</w:t>
      </w:r>
    </w:p>
  </w:footnote>
  <w:footnote w:id="12">
    <w:p w:rsidR="006554F8" w:rsidRPr="006554F8" w:rsidRDefault="00306603">
      <w:pPr>
        <w:pStyle w:val="Tekstprzypisudolnego"/>
        <w:rPr>
          <w:rFonts w:ascii="Arial" w:hAnsi="Arial" w:cs="Arial"/>
          <w:sz w:val="16"/>
          <w:szCs w:val="16"/>
        </w:rPr>
      </w:pPr>
      <w:r w:rsidRPr="003066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6603">
        <w:rPr>
          <w:rFonts w:ascii="Arial" w:hAnsi="Arial" w:cs="Arial"/>
          <w:sz w:val="16"/>
          <w:szCs w:val="16"/>
        </w:rPr>
        <w:t xml:space="preserve"> Wys</w:t>
      </w:r>
      <w:r w:rsidR="006554F8">
        <w:rPr>
          <w:rFonts w:ascii="Arial" w:hAnsi="Arial" w:cs="Arial"/>
          <w:sz w:val="16"/>
          <w:szCs w:val="16"/>
        </w:rPr>
        <w:t xml:space="preserve">okość refundacji, o których mowa w punktach a-c naliczana jest proporcjonalnie od liczby godzin stażu zrealizowanego w danym miesiącu przez osoby odbywające staż. Liczba ta uwzględnia 2 dni wolne przysługujące osobie odbywającej staż, o których mowa w pkt. </w:t>
      </w:r>
      <w:r w:rsidR="00515884">
        <w:rPr>
          <w:rFonts w:ascii="Arial" w:hAnsi="Arial" w:cs="Arial"/>
          <w:sz w:val="16"/>
          <w:szCs w:val="16"/>
        </w:rPr>
        <w:t xml:space="preserve">IV </w:t>
      </w:r>
      <w:proofErr w:type="spellStart"/>
      <w:r w:rsidR="00515884">
        <w:rPr>
          <w:rFonts w:ascii="Arial" w:hAnsi="Arial" w:cs="Arial"/>
          <w:sz w:val="16"/>
          <w:szCs w:val="16"/>
        </w:rPr>
        <w:t>ppkt</w:t>
      </w:r>
      <w:proofErr w:type="spellEnd"/>
      <w:r w:rsidR="00515884">
        <w:rPr>
          <w:rFonts w:ascii="Arial" w:hAnsi="Arial" w:cs="Arial"/>
          <w:sz w:val="16"/>
          <w:szCs w:val="16"/>
        </w:rPr>
        <w:t>. 4, z których skorzystanie nie pomniejsza wysokości refundacji.</w:t>
      </w:r>
    </w:p>
  </w:footnote>
  <w:footnote w:id="13">
    <w:p w:rsidR="00E04B7D" w:rsidRDefault="00E04B7D">
      <w:pPr>
        <w:pStyle w:val="Tekstprzypisudolnego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Taka forma refundacji nie przysługuje osobom prowadzącym jednoosobową działalność gospodarczą.</w:t>
      </w:r>
    </w:p>
  </w:footnote>
  <w:footnote w:id="14">
    <w:p w:rsidR="00306603" w:rsidRDefault="00E04B7D" w:rsidP="00306603">
      <w:pPr>
        <w:pStyle w:val="Tekstprzypisudolnego"/>
        <w:jc w:val="both"/>
      </w:pPr>
      <w:r w:rsidRPr="00E74C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4C0B">
        <w:rPr>
          <w:rFonts w:ascii="Arial" w:hAnsi="Arial" w:cs="Arial"/>
          <w:sz w:val="16"/>
          <w:szCs w:val="16"/>
        </w:rPr>
        <w:t xml:space="preserve"> Kwoty wynagrodzenia opiekuna stażysty, o których mowa w tym </w:t>
      </w:r>
      <w:r w:rsidR="00515884">
        <w:rPr>
          <w:rFonts w:ascii="Arial" w:hAnsi="Arial" w:cs="Arial"/>
          <w:sz w:val="16"/>
          <w:szCs w:val="16"/>
        </w:rPr>
        <w:t>pun</w:t>
      </w:r>
      <w:r w:rsidR="00596631">
        <w:rPr>
          <w:rFonts w:ascii="Arial" w:hAnsi="Arial" w:cs="Arial"/>
          <w:sz w:val="16"/>
          <w:szCs w:val="16"/>
        </w:rPr>
        <w:t>k</w:t>
      </w:r>
      <w:r w:rsidR="00515884">
        <w:rPr>
          <w:rFonts w:ascii="Arial" w:hAnsi="Arial" w:cs="Arial"/>
          <w:sz w:val="16"/>
          <w:szCs w:val="16"/>
        </w:rPr>
        <w:t>cie</w:t>
      </w:r>
      <w:r w:rsidRPr="00E74C0B">
        <w:rPr>
          <w:rFonts w:ascii="Arial" w:hAnsi="Arial" w:cs="Arial"/>
          <w:sz w:val="16"/>
          <w:szCs w:val="16"/>
        </w:rPr>
        <w:t>, nie uwzględniają  kosztów po stronie pracodawcy.</w:t>
      </w:r>
    </w:p>
  </w:footnote>
  <w:footnote w:id="15">
    <w:p w:rsidR="00C22754" w:rsidRDefault="00C22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4C0B">
        <w:rPr>
          <w:rFonts w:ascii="Arial" w:hAnsi="Arial" w:cs="Arial"/>
          <w:sz w:val="16"/>
          <w:szCs w:val="16"/>
        </w:rPr>
        <w:t>Taka forma refundacji nie przysługuje osobom prowadzącym jednoosobową działalność gospodarczą.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7D" w:rsidRDefault="00E04B7D" w:rsidP="006E1DDB">
    <w:pPr>
      <w:tabs>
        <w:tab w:val="left" w:pos="1260"/>
      </w:tabs>
      <w:ind w:right="-1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EE" w:rsidRPr="00AA5A69" w:rsidRDefault="005517EE" w:rsidP="005517EE">
    <w:pPr>
      <w:pStyle w:val="Nagwek"/>
      <w:rPr>
        <w:rFonts w:ascii="Arial" w:hAnsi="Arial" w:cs="Arial"/>
        <w:noProof/>
        <w:sz w:val="20"/>
        <w:szCs w:val="20"/>
        <w:lang w:eastAsia="pl-PL"/>
      </w:rPr>
    </w:pPr>
    <w:r w:rsidRPr="00AA5A69">
      <w:rPr>
        <w:rFonts w:ascii="Arial" w:hAnsi="Arial" w:cs="Arial"/>
        <w:noProof/>
        <w:sz w:val="20"/>
        <w:szCs w:val="20"/>
        <w:lang w:eastAsia="pl-PL"/>
      </w:rPr>
      <w:t xml:space="preserve">Załącznik nr </w:t>
    </w:r>
    <w:r w:rsidR="00256E39" w:rsidRPr="00AA5A69">
      <w:rPr>
        <w:rFonts w:ascii="Arial" w:hAnsi="Arial" w:cs="Arial"/>
        <w:noProof/>
        <w:sz w:val="20"/>
        <w:szCs w:val="20"/>
        <w:lang w:eastAsia="pl-PL"/>
      </w:rPr>
      <w:t>5</w:t>
    </w:r>
    <w:r w:rsidRPr="00AA5A69">
      <w:rPr>
        <w:rFonts w:ascii="Arial" w:hAnsi="Arial" w:cs="Arial"/>
        <w:noProof/>
        <w:sz w:val="20"/>
        <w:szCs w:val="20"/>
        <w:lang w:eastAsia="pl-PL"/>
      </w:rPr>
      <w:t xml:space="preserve"> do Wezwania do złożenia przez Wojewódzki Urząd Pracy w Katowicach wniosku </w:t>
    </w:r>
    <w:r w:rsidRPr="00AA5A69">
      <w:rPr>
        <w:rFonts w:ascii="Arial" w:hAnsi="Arial" w:cs="Arial"/>
        <w:noProof/>
        <w:sz w:val="20"/>
        <w:szCs w:val="20"/>
        <w:lang w:eastAsia="pl-PL"/>
      </w:rPr>
      <w:br/>
      <w:t>o dofinansowanie projektu w trybie pozakonkursowym w ramach Poddziałania 7.4.3 Outplacement – projekt pozakonkursowy</w:t>
    </w:r>
  </w:p>
  <w:p w:rsidR="005517EE" w:rsidRDefault="005517EE" w:rsidP="005517EE">
    <w:pPr>
      <w:pStyle w:val="Nagwek"/>
    </w:pPr>
    <w:r>
      <w:rPr>
        <w:noProof/>
        <w:lang w:eastAsia="pl-PL"/>
      </w:rPr>
      <w:drawing>
        <wp:inline distT="0" distB="0" distL="0" distR="0">
          <wp:extent cx="5772785" cy="580390"/>
          <wp:effectExtent l="19050" t="0" r="0" b="0"/>
          <wp:docPr id="1" name="Obraz 1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6ADCC"/>
    <w:multiLevelType w:val="hybridMultilevel"/>
    <w:tmpl w:val="56A22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DB11EB"/>
    <w:multiLevelType w:val="hybridMultilevel"/>
    <w:tmpl w:val="4A04DF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D4B22D3"/>
    <w:multiLevelType w:val="hybridMultilevel"/>
    <w:tmpl w:val="A47A8E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74B41"/>
    <w:multiLevelType w:val="hybridMultilevel"/>
    <w:tmpl w:val="A5EE0F0A"/>
    <w:lvl w:ilvl="0" w:tplc="CC965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B10F8"/>
    <w:multiLevelType w:val="multilevel"/>
    <w:tmpl w:val="8B548D5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644C7E"/>
    <w:multiLevelType w:val="hybridMultilevel"/>
    <w:tmpl w:val="17849D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696BAB"/>
    <w:multiLevelType w:val="hybridMultilevel"/>
    <w:tmpl w:val="C0424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6698B"/>
    <w:multiLevelType w:val="hybridMultilevel"/>
    <w:tmpl w:val="3CC22EAC"/>
    <w:lvl w:ilvl="0" w:tplc="0B8C460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4226A9F"/>
    <w:multiLevelType w:val="hybridMultilevel"/>
    <w:tmpl w:val="5E2ADF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560EA0"/>
    <w:multiLevelType w:val="hybridMultilevel"/>
    <w:tmpl w:val="8932A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90EAD"/>
    <w:multiLevelType w:val="hybridMultilevel"/>
    <w:tmpl w:val="464A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7AE"/>
    <w:multiLevelType w:val="hybridMultilevel"/>
    <w:tmpl w:val="D2DCE77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4462A6"/>
    <w:multiLevelType w:val="hybridMultilevel"/>
    <w:tmpl w:val="A41681D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D12B3"/>
    <w:multiLevelType w:val="hybridMultilevel"/>
    <w:tmpl w:val="18ACC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D1A85"/>
    <w:multiLevelType w:val="hybridMultilevel"/>
    <w:tmpl w:val="FB9291F4"/>
    <w:lvl w:ilvl="0" w:tplc="DA78D64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334954"/>
    <w:multiLevelType w:val="hybridMultilevel"/>
    <w:tmpl w:val="5DF6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90CA4"/>
    <w:multiLevelType w:val="hybridMultilevel"/>
    <w:tmpl w:val="02BE73D8"/>
    <w:lvl w:ilvl="0" w:tplc="A6DCD0A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AB3A2C"/>
    <w:multiLevelType w:val="hybridMultilevel"/>
    <w:tmpl w:val="B55AE1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99F501E"/>
    <w:multiLevelType w:val="hybridMultilevel"/>
    <w:tmpl w:val="A86223E8"/>
    <w:lvl w:ilvl="0" w:tplc="6DACB9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585A11"/>
    <w:multiLevelType w:val="hybridMultilevel"/>
    <w:tmpl w:val="AD74D3B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F601215"/>
    <w:multiLevelType w:val="hybridMultilevel"/>
    <w:tmpl w:val="FA4261B8"/>
    <w:lvl w:ilvl="0" w:tplc="34DE904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8355AD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D00D05"/>
    <w:multiLevelType w:val="hybridMultilevel"/>
    <w:tmpl w:val="561836D0"/>
    <w:lvl w:ilvl="0" w:tplc="C1820B3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10BBD"/>
    <w:multiLevelType w:val="hybridMultilevel"/>
    <w:tmpl w:val="E7FAF19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E314F"/>
    <w:multiLevelType w:val="hybridMultilevel"/>
    <w:tmpl w:val="A5DE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D661C"/>
    <w:multiLevelType w:val="hybridMultilevel"/>
    <w:tmpl w:val="17E4F7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DDE4A2D"/>
    <w:multiLevelType w:val="hybridMultilevel"/>
    <w:tmpl w:val="D0A254D6"/>
    <w:lvl w:ilvl="0" w:tplc="FFFFFFFF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03476AF"/>
    <w:multiLevelType w:val="hybridMultilevel"/>
    <w:tmpl w:val="F2F429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345833"/>
    <w:multiLevelType w:val="hybridMultilevel"/>
    <w:tmpl w:val="6F1036CC"/>
    <w:lvl w:ilvl="0" w:tplc="934651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E901E4"/>
    <w:multiLevelType w:val="hybridMultilevel"/>
    <w:tmpl w:val="50CC10F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B6607C5"/>
    <w:multiLevelType w:val="hybridMultilevel"/>
    <w:tmpl w:val="A4EC7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163C1"/>
    <w:multiLevelType w:val="hybridMultilevel"/>
    <w:tmpl w:val="0B74B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D4444"/>
    <w:multiLevelType w:val="hybridMultilevel"/>
    <w:tmpl w:val="5D2CDC1E"/>
    <w:lvl w:ilvl="0" w:tplc="9FE24E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0B4388"/>
    <w:multiLevelType w:val="hybridMultilevel"/>
    <w:tmpl w:val="4CD2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1467FB"/>
    <w:multiLevelType w:val="hybridMultilevel"/>
    <w:tmpl w:val="BCF2FF52"/>
    <w:lvl w:ilvl="0" w:tplc="B83418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8F361B6"/>
    <w:multiLevelType w:val="hybridMultilevel"/>
    <w:tmpl w:val="852EAB2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E960FEB"/>
    <w:multiLevelType w:val="hybridMultilevel"/>
    <w:tmpl w:val="D5C6C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8"/>
  </w:num>
  <w:num w:numId="3">
    <w:abstractNumId w:val="33"/>
  </w:num>
  <w:num w:numId="4">
    <w:abstractNumId w:val="12"/>
  </w:num>
  <w:num w:numId="5">
    <w:abstractNumId w:val="26"/>
  </w:num>
  <w:num w:numId="6">
    <w:abstractNumId w:val="23"/>
  </w:num>
  <w:num w:numId="7">
    <w:abstractNumId w:val="8"/>
  </w:num>
  <w:num w:numId="8">
    <w:abstractNumId w:val="19"/>
  </w:num>
  <w:num w:numId="9">
    <w:abstractNumId w:val="15"/>
  </w:num>
  <w:num w:numId="10">
    <w:abstractNumId w:val="16"/>
  </w:num>
  <w:num w:numId="11">
    <w:abstractNumId w:val="20"/>
  </w:num>
  <w:num w:numId="12">
    <w:abstractNumId w:val="36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5"/>
  </w:num>
  <w:num w:numId="18">
    <w:abstractNumId w:val="14"/>
  </w:num>
  <w:num w:numId="19">
    <w:abstractNumId w:val="31"/>
  </w:num>
  <w:num w:numId="20">
    <w:abstractNumId w:val="9"/>
  </w:num>
  <w:num w:numId="21">
    <w:abstractNumId w:val="13"/>
  </w:num>
  <w:num w:numId="22">
    <w:abstractNumId w:val="18"/>
  </w:num>
  <w:num w:numId="23">
    <w:abstractNumId w:val="34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0"/>
  </w:num>
  <w:num w:numId="28">
    <w:abstractNumId w:val="6"/>
  </w:num>
  <w:num w:numId="29">
    <w:abstractNumId w:val="35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  <w:num w:numId="34">
    <w:abstractNumId w:val="29"/>
  </w:num>
  <w:num w:numId="35">
    <w:abstractNumId w:val="32"/>
  </w:num>
  <w:num w:numId="3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9">
    <w:abstractNumId w:val="1"/>
  </w:num>
  <w:num w:numId="40">
    <w:abstractNumId w:val="24"/>
  </w:num>
  <w:num w:numId="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wrocka Monika">
    <w15:presenceInfo w15:providerId="AD" w15:userId="S-1-5-21-833596994-3496505273-2944068786-53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F24BF"/>
    <w:rsid w:val="000002A4"/>
    <w:rsid w:val="00001762"/>
    <w:rsid w:val="00002210"/>
    <w:rsid w:val="00006A34"/>
    <w:rsid w:val="00025F2C"/>
    <w:rsid w:val="000408E2"/>
    <w:rsid w:val="00045F76"/>
    <w:rsid w:val="000521FB"/>
    <w:rsid w:val="00071490"/>
    <w:rsid w:val="00074CE4"/>
    <w:rsid w:val="00077EEA"/>
    <w:rsid w:val="00082114"/>
    <w:rsid w:val="00083825"/>
    <w:rsid w:val="0008680F"/>
    <w:rsid w:val="0008749A"/>
    <w:rsid w:val="0009148F"/>
    <w:rsid w:val="00091E40"/>
    <w:rsid w:val="00092105"/>
    <w:rsid w:val="0009327D"/>
    <w:rsid w:val="00096F70"/>
    <w:rsid w:val="00097486"/>
    <w:rsid w:val="000A3778"/>
    <w:rsid w:val="000A42F3"/>
    <w:rsid w:val="000A4456"/>
    <w:rsid w:val="000A66E0"/>
    <w:rsid w:val="000A7852"/>
    <w:rsid w:val="000B3F0D"/>
    <w:rsid w:val="000B5776"/>
    <w:rsid w:val="000C1BB4"/>
    <w:rsid w:val="000C4DD9"/>
    <w:rsid w:val="000D3E21"/>
    <w:rsid w:val="000D7D5E"/>
    <w:rsid w:val="000E07AA"/>
    <w:rsid w:val="000E1F08"/>
    <w:rsid w:val="000E4E3B"/>
    <w:rsid w:val="000E7D9C"/>
    <w:rsid w:val="000F1710"/>
    <w:rsid w:val="001003EA"/>
    <w:rsid w:val="001019F3"/>
    <w:rsid w:val="00102879"/>
    <w:rsid w:val="00102D8E"/>
    <w:rsid w:val="00106E05"/>
    <w:rsid w:val="001106EE"/>
    <w:rsid w:val="001112C7"/>
    <w:rsid w:val="00113B07"/>
    <w:rsid w:val="00120C8D"/>
    <w:rsid w:val="00126B57"/>
    <w:rsid w:val="00127624"/>
    <w:rsid w:val="0013507E"/>
    <w:rsid w:val="00140AB7"/>
    <w:rsid w:val="0014194F"/>
    <w:rsid w:val="0014365F"/>
    <w:rsid w:val="00145E7E"/>
    <w:rsid w:val="001464D7"/>
    <w:rsid w:val="0015215A"/>
    <w:rsid w:val="001539B4"/>
    <w:rsid w:val="00154D08"/>
    <w:rsid w:val="001552B5"/>
    <w:rsid w:val="00156778"/>
    <w:rsid w:val="00156B9E"/>
    <w:rsid w:val="00160A53"/>
    <w:rsid w:val="00163F6C"/>
    <w:rsid w:val="001763B1"/>
    <w:rsid w:val="00176B29"/>
    <w:rsid w:val="00176FD0"/>
    <w:rsid w:val="00177ABF"/>
    <w:rsid w:val="00180E8B"/>
    <w:rsid w:val="0018300F"/>
    <w:rsid w:val="00183398"/>
    <w:rsid w:val="001863E1"/>
    <w:rsid w:val="00193CAD"/>
    <w:rsid w:val="00194E82"/>
    <w:rsid w:val="00195814"/>
    <w:rsid w:val="00195E0F"/>
    <w:rsid w:val="001965B9"/>
    <w:rsid w:val="001978EC"/>
    <w:rsid w:val="00197A22"/>
    <w:rsid w:val="001A183F"/>
    <w:rsid w:val="001A3E44"/>
    <w:rsid w:val="001A5918"/>
    <w:rsid w:val="001A7D4D"/>
    <w:rsid w:val="001B5723"/>
    <w:rsid w:val="001B6BB4"/>
    <w:rsid w:val="001B707B"/>
    <w:rsid w:val="001B76B8"/>
    <w:rsid w:val="001C7B55"/>
    <w:rsid w:val="001D0B53"/>
    <w:rsid w:val="001D3797"/>
    <w:rsid w:val="001D69AF"/>
    <w:rsid w:val="001D6AB1"/>
    <w:rsid w:val="001D6C45"/>
    <w:rsid w:val="001E29AC"/>
    <w:rsid w:val="001F30CE"/>
    <w:rsid w:val="001F6A4D"/>
    <w:rsid w:val="00200983"/>
    <w:rsid w:val="00201A83"/>
    <w:rsid w:val="00201E01"/>
    <w:rsid w:val="00211BDD"/>
    <w:rsid w:val="002120C4"/>
    <w:rsid w:val="00213B1C"/>
    <w:rsid w:val="00220024"/>
    <w:rsid w:val="0022005B"/>
    <w:rsid w:val="00221782"/>
    <w:rsid w:val="00227EB6"/>
    <w:rsid w:val="0023070E"/>
    <w:rsid w:val="00231841"/>
    <w:rsid w:val="002325C2"/>
    <w:rsid w:val="00233913"/>
    <w:rsid w:val="00234B14"/>
    <w:rsid w:val="0023522F"/>
    <w:rsid w:val="00237945"/>
    <w:rsid w:val="00253BEC"/>
    <w:rsid w:val="002567F1"/>
    <w:rsid w:val="00256E39"/>
    <w:rsid w:val="00260DB7"/>
    <w:rsid w:val="00260FA9"/>
    <w:rsid w:val="002642AE"/>
    <w:rsid w:val="0026628E"/>
    <w:rsid w:val="00267C86"/>
    <w:rsid w:val="002715E6"/>
    <w:rsid w:val="00271D33"/>
    <w:rsid w:val="002751B3"/>
    <w:rsid w:val="00277F1B"/>
    <w:rsid w:val="002872CE"/>
    <w:rsid w:val="00290FA5"/>
    <w:rsid w:val="00291795"/>
    <w:rsid w:val="00295535"/>
    <w:rsid w:val="002A1D00"/>
    <w:rsid w:val="002A21E8"/>
    <w:rsid w:val="002A220F"/>
    <w:rsid w:val="002A27DE"/>
    <w:rsid w:val="002A2CAF"/>
    <w:rsid w:val="002C0004"/>
    <w:rsid w:val="002D138E"/>
    <w:rsid w:val="002D3D30"/>
    <w:rsid w:val="002E138A"/>
    <w:rsid w:val="002E2F00"/>
    <w:rsid w:val="002E3A79"/>
    <w:rsid w:val="002E7568"/>
    <w:rsid w:val="002F53EC"/>
    <w:rsid w:val="002F5E00"/>
    <w:rsid w:val="00306603"/>
    <w:rsid w:val="00306916"/>
    <w:rsid w:val="00306979"/>
    <w:rsid w:val="00312DCE"/>
    <w:rsid w:val="003169B1"/>
    <w:rsid w:val="00321C68"/>
    <w:rsid w:val="00331250"/>
    <w:rsid w:val="00340EE4"/>
    <w:rsid w:val="00341714"/>
    <w:rsid w:val="00343D03"/>
    <w:rsid w:val="003449F7"/>
    <w:rsid w:val="00346E7E"/>
    <w:rsid w:val="00352FE3"/>
    <w:rsid w:val="003546FA"/>
    <w:rsid w:val="00356874"/>
    <w:rsid w:val="00363918"/>
    <w:rsid w:val="00364ED6"/>
    <w:rsid w:val="00371FD1"/>
    <w:rsid w:val="0037438F"/>
    <w:rsid w:val="0037524D"/>
    <w:rsid w:val="00375A0E"/>
    <w:rsid w:val="00377ED2"/>
    <w:rsid w:val="00380076"/>
    <w:rsid w:val="00381B91"/>
    <w:rsid w:val="00386771"/>
    <w:rsid w:val="003903A9"/>
    <w:rsid w:val="00390835"/>
    <w:rsid w:val="00392B91"/>
    <w:rsid w:val="003A21BC"/>
    <w:rsid w:val="003A2404"/>
    <w:rsid w:val="003A5FB4"/>
    <w:rsid w:val="003B4798"/>
    <w:rsid w:val="003C3A30"/>
    <w:rsid w:val="003C4C2E"/>
    <w:rsid w:val="003D4DA5"/>
    <w:rsid w:val="003D6767"/>
    <w:rsid w:val="003E05FB"/>
    <w:rsid w:val="003E45E6"/>
    <w:rsid w:val="003E4F84"/>
    <w:rsid w:val="003E6F20"/>
    <w:rsid w:val="003E72ED"/>
    <w:rsid w:val="003E7CAB"/>
    <w:rsid w:val="003F0A22"/>
    <w:rsid w:val="003F1346"/>
    <w:rsid w:val="003F2060"/>
    <w:rsid w:val="003F21E1"/>
    <w:rsid w:val="003F585B"/>
    <w:rsid w:val="00402B86"/>
    <w:rsid w:val="004123C1"/>
    <w:rsid w:val="00416577"/>
    <w:rsid w:val="004172DC"/>
    <w:rsid w:val="0041767C"/>
    <w:rsid w:val="004229D2"/>
    <w:rsid w:val="00424924"/>
    <w:rsid w:val="004272A1"/>
    <w:rsid w:val="00427E28"/>
    <w:rsid w:val="00430B53"/>
    <w:rsid w:val="00437259"/>
    <w:rsid w:val="00441CB8"/>
    <w:rsid w:val="00444C54"/>
    <w:rsid w:val="0044608A"/>
    <w:rsid w:val="0045257C"/>
    <w:rsid w:val="004538A3"/>
    <w:rsid w:val="0045696B"/>
    <w:rsid w:val="00456C51"/>
    <w:rsid w:val="00460458"/>
    <w:rsid w:val="00460903"/>
    <w:rsid w:val="004647CE"/>
    <w:rsid w:val="00473CE6"/>
    <w:rsid w:val="00475CCB"/>
    <w:rsid w:val="004819B4"/>
    <w:rsid w:val="00481A5C"/>
    <w:rsid w:val="00482EB9"/>
    <w:rsid w:val="0048537C"/>
    <w:rsid w:val="0048723C"/>
    <w:rsid w:val="0049063D"/>
    <w:rsid w:val="00493538"/>
    <w:rsid w:val="00493ED9"/>
    <w:rsid w:val="004978D9"/>
    <w:rsid w:val="004A280D"/>
    <w:rsid w:val="004A3797"/>
    <w:rsid w:val="004A3845"/>
    <w:rsid w:val="004A3985"/>
    <w:rsid w:val="004A4C46"/>
    <w:rsid w:val="004B19E7"/>
    <w:rsid w:val="004B3951"/>
    <w:rsid w:val="004C5FA4"/>
    <w:rsid w:val="004D2F53"/>
    <w:rsid w:val="004D7665"/>
    <w:rsid w:val="004E57E2"/>
    <w:rsid w:val="004E75FF"/>
    <w:rsid w:val="004F19ED"/>
    <w:rsid w:val="004F2ED8"/>
    <w:rsid w:val="004F2F10"/>
    <w:rsid w:val="004F396D"/>
    <w:rsid w:val="004F6CCE"/>
    <w:rsid w:val="00503562"/>
    <w:rsid w:val="00510EC8"/>
    <w:rsid w:val="00515884"/>
    <w:rsid w:val="00517AB8"/>
    <w:rsid w:val="00520850"/>
    <w:rsid w:val="00522671"/>
    <w:rsid w:val="005229C5"/>
    <w:rsid w:val="00526FEF"/>
    <w:rsid w:val="005345B7"/>
    <w:rsid w:val="00535C21"/>
    <w:rsid w:val="00536588"/>
    <w:rsid w:val="00536ECE"/>
    <w:rsid w:val="00540EE0"/>
    <w:rsid w:val="00543BFC"/>
    <w:rsid w:val="00545BDD"/>
    <w:rsid w:val="005464E1"/>
    <w:rsid w:val="005517EE"/>
    <w:rsid w:val="00557596"/>
    <w:rsid w:val="00564449"/>
    <w:rsid w:val="00571309"/>
    <w:rsid w:val="005731D0"/>
    <w:rsid w:val="00573829"/>
    <w:rsid w:val="0057440D"/>
    <w:rsid w:val="0057535C"/>
    <w:rsid w:val="0058304E"/>
    <w:rsid w:val="0058408C"/>
    <w:rsid w:val="00591460"/>
    <w:rsid w:val="00592EB1"/>
    <w:rsid w:val="00596631"/>
    <w:rsid w:val="005A126D"/>
    <w:rsid w:val="005A738C"/>
    <w:rsid w:val="005B14F7"/>
    <w:rsid w:val="005B7255"/>
    <w:rsid w:val="005C367D"/>
    <w:rsid w:val="005C5C8E"/>
    <w:rsid w:val="005D107B"/>
    <w:rsid w:val="005D232F"/>
    <w:rsid w:val="005D7203"/>
    <w:rsid w:val="005E334C"/>
    <w:rsid w:val="005F112A"/>
    <w:rsid w:val="005F2CE0"/>
    <w:rsid w:val="005F4535"/>
    <w:rsid w:val="005F5BA1"/>
    <w:rsid w:val="005F6995"/>
    <w:rsid w:val="005F7D24"/>
    <w:rsid w:val="00601905"/>
    <w:rsid w:val="00603577"/>
    <w:rsid w:val="00603743"/>
    <w:rsid w:val="0061081F"/>
    <w:rsid w:val="00615B8C"/>
    <w:rsid w:val="0062243B"/>
    <w:rsid w:val="00622BD3"/>
    <w:rsid w:val="00624E01"/>
    <w:rsid w:val="006274C0"/>
    <w:rsid w:val="006314B6"/>
    <w:rsid w:val="00631D6D"/>
    <w:rsid w:val="00635025"/>
    <w:rsid w:val="006376FB"/>
    <w:rsid w:val="00640901"/>
    <w:rsid w:val="006466CF"/>
    <w:rsid w:val="006470B7"/>
    <w:rsid w:val="00650A6D"/>
    <w:rsid w:val="00652FE2"/>
    <w:rsid w:val="00653799"/>
    <w:rsid w:val="006554F8"/>
    <w:rsid w:val="00660499"/>
    <w:rsid w:val="006638E6"/>
    <w:rsid w:val="00663ECD"/>
    <w:rsid w:val="00666FCF"/>
    <w:rsid w:val="00667591"/>
    <w:rsid w:val="0067179B"/>
    <w:rsid w:val="00671E0A"/>
    <w:rsid w:val="00680E49"/>
    <w:rsid w:val="00683663"/>
    <w:rsid w:val="0069298E"/>
    <w:rsid w:val="00692C64"/>
    <w:rsid w:val="0069747C"/>
    <w:rsid w:val="006A2039"/>
    <w:rsid w:val="006A40AB"/>
    <w:rsid w:val="006A61A6"/>
    <w:rsid w:val="006A7EA8"/>
    <w:rsid w:val="006B08C1"/>
    <w:rsid w:val="006B5222"/>
    <w:rsid w:val="006B58B7"/>
    <w:rsid w:val="006B7F6A"/>
    <w:rsid w:val="006C2BFD"/>
    <w:rsid w:val="006C456F"/>
    <w:rsid w:val="006C50BF"/>
    <w:rsid w:val="006D59D4"/>
    <w:rsid w:val="006D6387"/>
    <w:rsid w:val="006D767D"/>
    <w:rsid w:val="006E1DDB"/>
    <w:rsid w:val="006E4E79"/>
    <w:rsid w:val="006E51C9"/>
    <w:rsid w:val="006E5655"/>
    <w:rsid w:val="006E6002"/>
    <w:rsid w:val="006F0122"/>
    <w:rsid w:val="006F2C97"/>
    <w:rsid w:val="006F4411"/>
    <w:rsid w:val="007024E6"/>
    <w:rsid w:val="007025DE"/>
    <w:rsid w:val="00705BFD"/>
    <w:rsid w:val="0070721B"/>
    <w:rsid w:val="00707581"/>
    <w:rsid w:val="00711389"/>
    <w:rsid w:val="0071261F"/>
    <w:rsid w:val="0072641F"/>
    <w:rsid w:val="00730211"/>
    <w:rsid w:val="00731043"/>
    <w:rsid w:val="00736265"/>
    <w:rsid w:val="00740B7B"/>
    <w:rsid w:val="007419D4"/>
    <w:rsid w:val="00743D6C"/>
    <w:rsid w:val="007442C7"/>
    <w:rsid w:val="00747EC9"/>
    <w:rsid w:val="007549FB"/>
    <w:rsid w:val="0075673D"/>
    <w:rsid w:val="0076118C"/>
    <w:rsid w:val="00762983"/>
    <w:rsid w:val="007722F5"/>
    <w:rsid w:val="007749CC"/>
    <w:rsid w:val="00781EC9"/>
    <w:rsid w:val="0078278A"/>
    <w:rsid w:val="007831C3"/>
    <w:rsid w:val="00793A5C"/>
    <w:rsid w:val="007A4A6A"/>
    <w:rsid w:val="007A6497"/>
    <w:rsid w:val="007A6E48"/>
    <w:rsid w:val="007B34DB"/>
    <w:rsid w:val="007B4480"/>
    <w:rsid w:val="007B7ACA"/>
    <w:rsid w:val="007C36A3"/>
    <w:rsid w:val="007D3BD9"/>
    <w:rsid w:val="007D5F06"/>
    <w:rsid w:val="007E12F4"/>
    <w:rsid w:val="007E2DD0"/>
    <w:rsid w:val="007F3AA8"/>
    <w:rsid w:val="007F3C85"/>
    <w:rsid w:val="007F4286"/>
    <w:rsid w:val="007F5CFD"/>
    <w:rsid w:val="007F6C28"/>
    <w:rsid w:val="007F740C"/>
    <w:rsid w:val="008010D8"/>
    <w:rsid w:val="00802C70"/>
    <w:rsid w:val="00806D72"/>
    <w:rsid w:val="00807BE0"/>
    <w:rsid w:val="00822550"/>
    <w:rsid w:val="00824F03"/>
    <w:rsid w:val="008255DE"/>
    <w:rsid w:val="00830509"/>
    <w:rsid w:val="00832380"/>
    <w:rsid w:val="00835A8A"/>
    <w:rsid w:val="0084094E"/>
    <w:rsid w:val="008434E0"/>
    <w:rsid w:val="008443F2"/>
    <w:rsid w:val="00852B26"/>
    <w:rsid w:val="0085310A"/>
    <w:rsid w:val="00855A60"/>
    <w:rsid w:val="00860162"/>
    <w:rsid w:val="008611F7"/>
    <w:rsid w:val="008635DC"/>
    <w:rsid w:val="00880E19"/>
    <w:rsid w:val="00882317"/>
    <w:rsid w:val="00882406"/>
    <w:rsid w:val="00884621"/>
    <w:rsid w:val="00886AF1"/>
    <w:rsid w:val="00893666"/>
    <w:rsid w:val="00895532"/>
    <w:rsid w:val="00895912"/>
    <w:rsid w:val="008A23E4"/>
    <w:rsid w:val="008A54B8"/>
    <w:rsid w:val="008A5528"/>
    <w:rsid w:val="008A619F"/>
    <w:rsid w:val="008C09E6"/>
    <w:rsid w:val="008C0BB7"/>
    <w:rsid w:val="008C0DC5"/>
    <w:rsid w:val="008C1271"/>
    <w:rsid w:val="008C2D4B"/>
    <w:rsid w:val="008C3065"/>
    <w:rsid w:val="008C38CD"/>
    <w:rsid w:val="008C54A5"/>
    <w:rsid w:val="008C587A"/>
    <w:rsid w:val="008C69AF"/>
    <w:rsid w:val="008D19A2"/>
    <w:rsid w:val="008D3CA1"/>
    <w:rsid w:val="008D792E"/>
    <w:rsid w:val="008E31C4"/>
    <w:rsid w:val="008E7532"/>
    <w:rsid w:val="008F29AB"/>
    <w:rsid w:val="008F3531"/>
    <w:rsid w:val="008F3547"/>
    <w:rsid w:val="008F393A"/>
    <w:rsid w:val="008F46FD"/>
    <w:rsid w:val="008F5BCE"/>
    <w:rsid w:val="00900275"/>
    <w:rsid w:val="0090185A"/>
    <w:rsid w:val="009026E5"/>
    <w:rsid w:val="00905DD5"/>
    <w:rsid w:val="009112EE"/>
    <w:rsid w:val="00913420"/>
    <w:rsid w:val="009143B2"/>
    <w:rsid w:val="00916CAD"/>
    <w:rsid w:val="00917285"/>
    <w:rsid w:val="00922A40"/>
    <w:rsid w:val="00930FAF"/>
    <w:rsid w:val="0094120C"/>
    <w:rsid w:val="0094183F"/>
    <w:rsid w:val="00942152"/>
    <w:rsid w:val="00944266"/>
    <w:rsid w:val="00944B0A"/>
    <w:rsid w:val="0094770D"/>
    <w:rsid w:val="00953386"/>
    <w:rsid w:val="009559E9"/>
    <w:rsid w:val="00956E08"/>
    <w:rsid w:val="00962E2C"/>
    <w:rsid w:val="0096374B"/>
    <w:rsid w:val="0096713F"/>
    <w:rsid w:val="0097038C"/>
    <w:rsid w:val="00972C44"/>
    <w:rsid w:val="00974A2F"/>
    <w:rsid w:val="009846F0"/>
    <w:rsid w:val="0098785F"/>
    <w:rsid w:val="00987DB5"/>
    <w:rsid w:val="009928ED"/>
    <w:rsid w:val="00995D0B"/>
    <w:rsid w:val="009A3307"/>
    <w:rsid w:val="009A44F7"/>
    <w:rsid w:val="009A5976"/>
    <w:rsid w:val="009A7436"/>
    <w:rsid w:val="009B3E66"/>
    <w:rsid w:val="009B7C92"/>
    <w:rsid w:val="009C08D3"/>
    <w:rsid w:val="009C3C20"/>
    <w:rsid w:val="009C4A33"/>
    <w:rsid w:val="009C6765"/>
    <w:rsid w:val="009C6C8E"/>
    <w:rsid w:val="009C723F"/>
    <w:rsid w:val="009D0ED0"/>
    <w:rsid w:val="009D34D4"/>
    <w:rsid w:val="009D6700"/>
    <w:rsid w:val="009D7685"/>
    <w:rsid w:val="009E0650"/>
    <w:rsid w:val="009E638A"/>
    <w:rsid w:val="009E71C9"/>
    <w:rsid w:val="009E7F70"/>
    <w:rsid w:val="009F0B1E"/>
    <w:rsid w:val="009F599F"/>
    <w:rsid w:val="009F6361"/>
    <w:rsid w:val="009F7CBC"/>
    <w:rsid w:val="00A000B2"/>
    <w:rsid w:val="00A0228A"/>
    <w:rsid w:val="00A05BBC"/>
    <w:rsid w:val="00A06D5D"/>
    <w:rsid w:val="00A1134C"/>
    <w:rsid w:val="00A129B7"/>
    <w:rsid w:val="00A16F7D"/>
    <w:rsid w:val="00A24819"/>
    <w:rsid w:val="00A31467"/>
    <w:rsid w:val="00A34C5C"/>
    <w:rsid w:val="00A41570"/>
    <w:rsid w:val="00A42D27"/>
    <w:rsid w:val="00A43A90"/>
    <w:rsid w:val="00A43E4E"/>
    <w:rsid w:val="00A456BA"/>
    <w:rsid w:val="00A52B79"/>
    <w:rsid w:val="00A56828"/>
    <w:rsid w:val="00A616A1"/>
    <w:rsid w:val="00A6495C"/>
    <w:rsid w:val="00A6516E"/>
    <w:rsid w:val="00A66485"/>
    <w:rsid w:val="00A67472"/>
    <w:rsid w:val="00A72D3F"/>
    <w:rsid w:val="00A72DC3"/>
    <w:rsid w:val="00A812B6"/>
    <w:rsid w:val="00A8582A"/>
    <w:rsid w:val="00A85F68"/>
    <w:rsid w:val="00A878D4"/>
    <w:rsid w:val="00A908A4"/>
    <w:rsid w:val="00A9107D"/>
    <w:rsid w:val="00A9113F"/>
    <w:rsid w:val="00A914F8"/>
    <w:rsid w:val="00A920BE"/>
    <w:rsid w:val="00A93305"/>
    <w:rsid w:val="00AA5A69"/>
    <w:rsid w:val="00AB43C6"/>
    <w:rsid w:val="00AB5269"/>
    <w:rsid w:val="00AC276D"/>
    <w:rsid w:val="00AC7F66"/>
    <w:rsid w:val="00AD170B"/>
    <w:rsid w:val="00AD3BA3"/>
    <w:rsid w:val="00AD60CA"/>
    <w:rsid w:val="00AE2C59"/>
    <w:rsid w:val="00AE3329"/>
    <w:rsid w:val="00AE5463"/>
    <w:rsid w:val="00AE7D71"/>
    <w:rsid w:val="00AF02F1"/>
    <w:rsid w:val="00AF12BE"/>
    <w:rsid w:val="00AF31B2"/>
    <w:rsid w:val="00AF4ACF"/>
    <w:rsid w:val="00AF6B5B"/>
    <w:rsid w:val="00AF74DE"/>
    <w:rsid w:val="00B024E3"/>
    <w:rsid w:val="00B0684B"/>
    <w:rsid w:val="00B07970"/>
    <w:rsid w:val="00B12497"/>
    <w:rsid w:val="00B12B3B"/>
    <w:rsid w:val="00B132FF"/>
    <w:rsid w:val="00B13622"/>
    <w:rsid w:val="00B30B14"/>
    <w:rsid w:val="00B35C98"/>
    <w:rsid w:val="00B4075C"/>
    <w:rsid w:val="00B40A12"/>
    <w:rsid w:val="00B43E5D"/>
    <w:rsid w:val="00B5034A"/>
    <w:rsid w:val="00B53049"/>
    <w:rsid w:val="00B532C0"/>
    <w:rsid w:val="00B55F7C"/>
    <w:rsid w:val="00B56B49"/>
    <w:rsid w:val="00B61DAD"/>
    <w:rsid w:val="00B61DE6"/>
    <w:rsid w:val="00B64AAE"/>
    <w:rsid w:val="00B65E98"/>
    <w:rsid w:val="00B66280"/>
    <w:rsid w:val="00B67F3D"/>
    <w:rsid w:val="00B71C5E"/>
    <w:rsid w:val="00B722F1"/>
    <w:rsid w:val="00B72E31"/>
    <w:rsid w:val="00B74F93"/>
    <w:rsid w:val="00B761F9"/>
    <w:rsid w:val="00B8357B"/>
    <w:rsid w:val="00B84886"/>
    <w:rsid w:val="00B84917"/>
    <w:rsid w:val="00B9755C"/>
    <w:rsid w:val="00BA6831"/>
    <w:rsid w:val="00BB15DE"/>
    <w:rsid w:val="00BB55AC"/>
    <w:rsid w:val="00BB611C"/>
    <w:rsid w:val="00BC041C"/>
    <w:rsid w:val="00BC12AF"/>
    <w:rsid w:val="00BC1D94"/>
    <w:rsid w:val="00BC42B4"/>
    <w:rsid w:val="00BD6E24"/>
    <w:rsid w:val="00BD7E46"/>
    <w:rsid w:val="00BE4258"/>
    <w:rsid w:val="00BE759D"/>
    <w:rsid w:val="00BE75CD"/>
    <w:rsid w:val="00BE7DF2"/>
    <w:rsid w:val="00BF4772"/>
    <w:rsid w:val="00BF540C"/>
    <w:rsid w:val="00C01ED9"/>
    <w:rsid w:val="00C179C9"/>
    <w:rsid w:val="00C215D8"/>
    <w:rsid w:val="00C22754"/>
    <w:rsid w:val="00C22FE6"/>
    <w:rsid w:val="00C26A54"/>
    <w:rsid w:val="00C279AB"/>
    <w:rsid w:val="00C30FA2"/>
    <w:rsid w:val="00C404BB"/>
    <w:rsid w:val="00C404C8"/>
    <w:rsid w:val="00C40553"/>
    <w:rsid w:val="00C40ADC"/>
    <w:rsid w:val="00C43C4D"/>
    <w:rsid w:val="00C44916"/>
    <w:rsid w:val="00C4590F"/>
    <w:rsid w:val="00C478DE"/>
    <w:rsid w:val="00C56231"/>
    <w:rsid w:val="00C61A46"/>
    <w:rsid w:val="00C621E1"/>
    <w:rsid w:val="00C724B1"/>
    <w:rsid w:val="00C73EF3"/>
    <w:rsid w:val="00C900A0"/>
    <w:rsid w:val="00C93762"/>
    <w:rsid w:val="00C94C39"/>
    <w:rsid w:val="00C97314"/>
    <w:rsid w:val="00CA4F64"/>
    <w:rsid w:val="00CB2CE0"/>
    <w:rsid w:val="00CB4D49"/>
    <w:rsid w:val="00CB5D4D"/>
    <w:rsid w:val="00CB64EC"/>
    <w:rsid w:val="00CC07A5"/>
    <w:rsid w:val="00CC0961"/>
    <w:rsid w:val="00CD0EBB"/>
    <w:rsid w:val="00CD1150"/>
    <w:rsid w:val="00CD1937"/>
    <w:rsid w:val="00CD380D"/>
    <w:rsid w:val="00CD4564"/>
    <w:rsid w:val="00CD4FD7"/>
    <w:rsid w:val="00CD6389"/>
    <w:rsid w:val="00CD7741"/>
    <w:rsid w:val="00CE387E"/>
    <w:rsid w:val="00CE56FA"/>
    <w:rsid w:val="00CF0789"/>
    <w:rsid w:val="00CF3778"/>
    <w:rsid w:val="00CF63CE"/>
    <w:rsid w:val="00CF6868"/>
    <w:rsid w:val="00CF6B42"/>
    <w:rsid w:val="00D00BAD"/>
    <w:rsid w:val="00D02F7B"/>
    <w:rsid w:val="00D03159"/>
    <w:rsid w:val="00D11A2E"/>
    <w:rsid w:val="00D12CCE"/>
    <w:rsid w:val="00D15F67"/>
    <w:rsid w:val="00D163A4"/>
    <w:rsid w:val="00D16922"/>
    <w:rsid w:val="00D252D8"/>
    <w:rsid w:val="00D27416"/>
    <w:rsid w:val="00D3125D"/>
    <w:rsid w:val="00D31998"/>
    <w:rsid w:val="00D350A2"/>
    <w:rsid w:val="00D374CB"/>
    <w:rsid w:val="00D45912"/>
    <w:rsid w:val="00D472FE"/>
    <w:rsid w:val="00D5043D"/>
    <w:rsid w:val="00D50DD3"/>
    <w:rsid w:val="00D51418"/>
    <w:rsid w:val="00D52008"/>
    <w:rsid w:val="00D5517B"/>
    <w:rsid w:val="00D57918"/>
    <w:rsid w:val="00D6164A"/>
    <w:rsid w:val="00D628E9"/>
    <w:rsid w:val="00D6536A"/>
    <w:rsid w:val="00D66457"/>
    <w:rsid w:val="00D66C39"/>
    <w:rsid w:val="00D723CB"/>
    <w:rsid w:val="00D75689"/>
    <w:rsid w:val="00D80E91"/>
    <w:rsid w:val="00D81BDA"/>
    <w:rsid w:val="00D82F2E"/>
    <w:rsid w:val="00D8398F"/>
    <w:rsid w:val="00D84C37"/>
    <w:rsid w:val="00D84E08"/>
    <w:rsid w:val="00D90E62"/>
    <w:rsid w:val="00D92A12"/>
    <w:rsid w:val="00D95B9B"/>
    <w:rsid w:val="00DA39F4"/>
    <w:rsid w:val="00DA5012"/>
    <w:rsid w:val="00DB3B0F"/>
    <w:rsid w:val="00DC0BDD"/>
    <w:rsid w:val="00DC45FC"/>
    <w:rsid w:val="00DC6877"/>
    <w:rsid w:val="00DC6FBE"/>
    <w:rsid w:val="00DD07CD"/>
    <w:rsid w:val="00DD0824"/>
    <w:rsid w:val="00DD08F6"/>
    <w:rsid w:val="00DE109C"/>
    <w:rsid w:val="00DE2D93"/>
    <w:rsid w:val="00DE42E6"/>
    <w:rsid w:val="00DF0A96"/>
    <w:rsid w:val="00DF24BF"/>
    <w:rsid w:val="00DF406B"/>
    <w:rsid w:val="00DF5831"/>
    <w:rsid w:val="00E0178C"/>
    <w:rsid w:val="00E0472B"/>
    <w:rsid w:val="00E047E0"/>
    <w:rsid w:val="00E04B7D"/>
    <w:rsid w:val="00E06B89"/>
    <w:rsid w:val="00E076AC"/>
    <w:rsid w:val="00E07A3D"/>
    <w:rsid w:val="00E15A01"/>
    <w:rsid w:val="00E205FB"/>
    <w:rsid w:val="00E25DC2"/>
    <w:rsid w:val="00E309D1"/>
    <w:rsid w:val="00E37B19"/>
    <w:rsid w:val="00E40250"/>
    <w:rsid w:val="00E437F3"/>
    <w:rsid w:val="00E452F3"/>
    <w:rsid w:val="00E502A7"/>
    <w:rsid w:val="00E54239"/>
    <w:rsid w:val="00E54F67"/>
    <w:rsid w:val="00E57A59"/>
    <w:rsid w:val="00E603EE"/>
    <w:rsid w:val="00E6501C"/>
    <w:rsid w:val="00E722C1"/>
    <w:rsid w:val="00E72856"/>
    <w:rsid w:val="00E74C0B"/>
    <w:rsid w:val="00E76ECD"/>
    <w:rsid w:val="00E8540B"/>
    <w:rsid w:val="00E876A6"/>
    <w:rsid w:val="00E9349E"/>
    <w:rsid w:val="00E94CEA"/>
    <w:rsid w:val="00E94DFD"/>
    <w:rsid w:val="00EA2441"/>
    <w:rsid w:val="00EA3CD8"/>
    <w:rsid w:val="00EA42FC"/>
    <w:rsid w:val="00EA6E40"/>
    <w:rsid w:val="00EB23BF"/>
    <w:rsid w:val="00EB3BC7"/>
    <w:rsid w:val="00EB78B7"/>
    <w:rsid w:val="00EC0944"/>
    <w:rsid w:val="00EC172B"/>
    <w:rsid w:val="00EC31B5"/>
    <w:rsid w:val="00EC4B52"/>
    <w:rsid w:val="00EC4DFF"/>
    <w:rsid w:val="00EC50BA"/>
    <w:rsid w:val="00EC7DEA"/>
    <w:rsid w:val="00ED1776"/>
    <w:rsid w:val="00ED3A9E"/>
    <w:rsid w:val="00ED4F97"/>
    <w:rsid w:val="00ED583A"/>
    <w:rsid w:val="00EE0648"/>
    <w:rsid w:val="00EE0790"/>
    <w:rsid w:val="00EE1CF1"/>
    <w:rsid w:val="00EE71D8"/>
    <w:rsid w:val="00EE7951"/>
    <w:rsid w:val="00EF1AE0"/>
    <w:rsid w:val="00EF1D95"/>
    <w:rsid w:val="00EF3473"/>
    <w:rsid w:val="00EF3D6D"/>
    <w:rsid w:val="00EF4660"/>
    <w:rsid w:val="00EF4B74"/>
    <w:rsid w:val="00F153DC"/>
    <w:rsid w:val="00F3062D"/>
    <w:rsid w:val="00F3591B"/>
    <w:rsid w:val="00F35C6D"/>
    <w:rsid w:val="00F35E98"/>
    <w:rsid w:val="00F36ED1"/>
    <w:rsid w:val="00F44E78"/>
    <w:rsid w:val="00F47EBF"/>
    <w:rsid w:val="00F649FA"/>
    <w:rsid w:val="00F71C9F"/>
    <w:rsid w:val="00F73EFE"/>
    <w:rsid w:val="00F805CC"/>
    <w:rsid w:val="00F843D1"/>
    <w:rsid w:val="00F8478E"/>
    <w:rsid w:val="00F85C58"/>
    <w:rsid w:val="00F87E5F"/>
    <w:rsid w:val="00F90F9D"/>
    <w:rsid w:val="00F921DB"/>
    <w:rsid w:val="00F92BC0"/>
    <w:rsid w:val="00F938DE"/>
    <w:rsid w:val="00FA14FB"/>
    <w:rsid w:val="00FA1F75"/>
    <w:rsid w:val="00FA3ED0"/>
    <w:rsid w:val="00FA5125"/>
    <w:rsid w:val="00FA7A82"/>
    <w:rsid w:val="00FB05B0"/>
    <w:rsid w:val="00FB35F2"/>
    <w:rsid w:val="00FB7B8A"/>
    <w:rsid w:val="00FC1CCF"/>
    <w:rsid w:val="00FC2C92"/>
    <w:rsid w:val="00FC5841"/>
    <w:rsid w:val="00FD08E4"/>
    <w:rsid w:val="00FD249E"/>
    <w:rsid w:val="00FD3DD6"/>
    <w:rsid w:val="00FD3F6F"/>
    <w:rsid w:val="00FD5F18"/>
    <w:rsid w:val="00FD7BD7"/>
    <w:rsid w:val="00FD7E39"/>
    <w:rsid w:val="00FE50D1"/>
    <w:rsid w:val="00FE5ABE"/>
    <w:rsid w:val="00FE5FA8"/>
    <w:rsid w:val="00FE78BA"/>
    <w:rsid w:val="00FF0B53"/>
    <w:rsid w:val="00FF13D4"/>
    <w:rsid w:val="00FF5996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BF"/>
    <w:pPr>
      <w:spacing w:line="276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DF24BF"/>
    <w:pPr>
      <w:spacing w:before="100" w:after="100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F24BF"/>
    <w:pPr>
      <w:spacing w:line="240" w:lineRule="auto"/>
      <w:jc w:val="left"/>
    </w:pPr>
    <w:rPr>
      <w:rFonts w:ascii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DF24BF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DF24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WebZnak">
    <w:name w:val="Normalny (Web) Znak"/>
    <w:link w:val="NormalnyWeb"/>
    <w:locked/>
    <w:rsid w:val="00DF24BF"/>
    <w:rPr>
      <w:rFonts w:ascii="Times New Roman" w:hAnsi="Times New Roman"/>
      <w:sz w:val="24"/>
      <w:lang w:eastAsia="pl-PL"/>
    </w:rPr>
  </w:style>
  <w:style w:type="paragraph" w:customStyle="1" w:styleId="CM15">
    <w:name w:val="CM15"/>
    <w:basedOn w:val="Default"/>
    <w:next w:val="Default"/>
    <w:uiPriority w:val="99"/>
    <w:rsid w:val="00DF24BF"/>
    <w:pPr>
      <w:widowControl w:val="0"/>
      <w:spacing w:line="416" w:lineRule="atLeast"/>
    </w:pPr>
    <w:rPr>
      <w:color w:val="auto"/>
    </w:rPr>
  </w:style>
  <w:style w:type="character" w:customStyle="1" w:styleId="detailsdoccontent">
    <w:name w:val="details_doc_content"/>
    <w:basedOn w:val="Domylnaczcionkaakapitu"/>
    <w:rsid w:val="00DF24B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0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2B86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2B86"/>
    <w:rPr>
      <w:rFonts w:cs="Times New Roman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FA7A82"/>
    <w:pPr>
      <w:ind w:left="708"/>
    </w:pPr>
  </w:style>
  <w:style w:type="character" w:styleId="Pogrubienie">
    <w:name w:val="Strong"/>
    <w:basedOn w:val="Domylnaczcionkaakapitu"/>
    <w:uiPriority w:val="22"/>
    <w:qFormat/>
    <w:rsid w:val="006F2C97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unhideWhenUsed/>
    <w:rsid w:val="008C09E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97A22"/>
    <w:rPr>
      <w:rFonts w:cs="Times New Roman"/>
      <w:lang w:eastAsia="en-US"/>
    </w:rPr>
  </w:style>
  <w:style w:type="character" w:customStyle="1" w:styleId="ZnakZnak4">
    <w:name w:val="Znak Znak4"/>
    <w:rsid w:val="009C723F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69A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E7F70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B9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56B9E"/>
    <w:rPr>
      <w:rFonts w:cs="Times New Roman"/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00983"/>
    <w:rPr>
      <w:rFonts w:cs="Times New Roman"/>
      <w:color w:val="800080" w:themeColor="followedHyperlink"/>
      <w:u w:val="single"/>
    </w:rPr>
  </w:style>
  <w:style w:type="character" w:customStyle="1" w:styleId="ocpfictitious">
    <w:name w:val="ocpfictitious"/>
    <w:basedOn w:val="Domylnaczcionkaakapitu"/>
    <w:rsid w:val="00DF0A96"/>
    <w:rPr>
      <w:rFonts w:cs="Times New Roman"/>
    </w:rPr>
  </w:style>
  <w:style w:type="paragraph" w:styleId="Poprawka">
    <w:name w:val="Revision"/>
    <w:hidden/>
    <w:uiPriority w:val="99"/>
    <w:semiHidden/>
    <w:rsid w:val="001112C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dokumenty/" TargetMode="External"/><Relationship Id="rId2" Type="http://schemas.openxmlformats.org/officeDocument/2006/relationships/hyperlink" Target="https://www.funduszeeuropejskie.gov.pl/strony/o-funduszach/dokumenty/" TargetMode="External"/><Relationship Id="rId1" Type="http://schemas.openxmlformats.org/officeDocument/2006/relationships/hyperlink" Target="https://www.parp.gov.pl/component/publications/publication/polskie-ramy-jakosci-stazy-i-praktyk-informato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63C32-6CC3-4966-BB21-15CF70D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2727</Words>
  <Characters>17057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10</vt:lpstr>
    </vt:vector>
  </TitlesOfParts>
  <Company>WUP Katowice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10</dc:title>
  <dc:creator>ajohansson</dc:creator>
  <cp:lastModifiedBy>azygmanski</cp:lastModifiedBy>
  <cp:revision>5</cp:revision>
  <cp:lastPrinted>2021-09-14T10:15:00Z</cp:lastPrinted>
  <dcterms:created xsi:type="dcterms:W3CDTF">2021-11-19T12:43:00Z</dcterms:created>
  <dcterms:modified xsi:type="dcterms:W3CDTF">2022-04-19T07:49:00Z</dcterms:modified>
</cp:coreProperties>
</file>